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0C34A" w14:textId="02D8DF66" w:rsidR="00E52E27" w:rsidRDefault="00E52E27" w:rsidP="00E52E27">
      <w:pPr>
        <w:jc w:val="center"/>
        <w:rPr>
          <w:rFonts w:ascii="Times New Roman" w:hAnsi="Times New Roman" w:cs="Times New Roman"/>
          <w:b/>
          <w:sz w:val="28"/>
          <w:szCs w:val="28"/>
        </w:rPr>
      </w:pPr>
      <w:r>
        <w:rPr>
          <w:rFonts w:ascii="Times New Roman" w:hAnsi="Times New Roman" w:cs="Times New Roman"/>
          <w:b/>
          <w:sz w:val="28"/>
          <w:szCs w:val="28"/>
        </w:rPr>
        <w:t>Course Objective</w:t>
      </w:r>
      <w:r w:rsidR="00600E20">
        <w:rPr>
          <w:rFonts w:ascii="Times New Roman" w:hAnsi="Times New Roman" w:cs="Times New Roman"/>
          <w:b/>
          <w:sz w:val="28"/>
          <w:szCs w:val="28"/>
        </w:rPr>
        <w:t>s</w:t>
      </w:r>
      <w:r>
        <w:rPr>
          <w:rFonts w:ascii="Times New Roman" w:hAnsi="Times New Roman" w:cs="Times New Roman"/>
          <w:b/>
          <w:sz w:val="28"/>
          <w:szCs w:val="28"/>
        </w:rPr>
        <w:t xml:space="preserve">, </w:t>
      </w:r>
      <w:r w:rsidR="00600E20">
        <w:rPr>
          <w:rFonts w:ascii="Times New Roman" w:hAnsi="Times New Roman" w:cs="Times New Roman"/>
          <w:b/>
          <w:sz w:val="28"/>
          <w:szCs w:val="28"/>
        </w:rPr>
        <w:t>Programme</w:t>
      </w:r>
      <w:r w:rsidRPr="00F25213">
        <w:rPr>
          <w:rFonts w:ascii="Times New Roman" w:hAnsi="Times New Roman" w:cs="Times New Roman"/>
          <w:b/>
          <w:sz w:val="28"/>
          <w:szCs w:val="28"/>
        </w:rPr>
        <w:t xml:space="preserve"> Outcome</w:t>
      </w:r>
      <w:r w:rsidR="00600E20">
        <w:rPr>
          <w:rFonts w:ascii="Times New Roman" w:hAnsi="Times New Roman" w:cs="Times New Roman"/>
          <w:b/>
          <w:sz w:val="28"/>
          <w:szCs w:val="28"/>
        </w:rPr>
        <w:t>s</w:t>
      </w:r>
      <w:r w:rsidR="00A0543C">
        <w:rPr>
          <w:rFonts w:ascii="Times New Roman" w:hAnsi="Times New Roman" w:cs="Times New Roman"/>
          <w:b/>
          <w:sz w:val="28"/>
          <w:szCs w:val="28"/>
        </w:rPr>
        <w:t xml:space="preserve"> (COs POs)</w:t>
      </w:r>
    </w:p>
    <w:p w14:paraId="7100CD44" w14:textId="77777777" w:rsidR="00E52E27" w:rsidRDefault="00E52E27" w:rsidP="00E52E27">
      <w:pPr>
        <w:jc w:val="center"/>
        <w:rPr>
          <w:rFonts w:ascii="Times New Roman" w:hAnsi="Times New Roman" w:cs="Times New Roman"/>
          <w:b/>
          <w:sz w:val="28"/>
          <w:szCs w:val="28"/>
        </w:rPr>
      </w:pPr>
      <w:r>
        <w:rPr>
          <w:rFonts w:ascii="Times New Roman" w:hAnsi="Times New Roman" w:cs="Times New Roman"/>
          <w:b/>
          <w:sz w:val="28"/>
          <w:szCs w:val="28"/>
        </w:rPr>
        <w:t>Department of Economics, B. P. Chaliha College, Nagarbera</w:t>
      </w:r>
    </w:p>
    <w:tbl>
      <w:tblPr>
        <w:tblStyle w:val="TableGrid"/>
        <w:tblW w:w="5000" w:type="pct"/>
        <w:tblLook w:val="04A0" w:firstRow="1" w:lastRow="0" w:firstColumn="1" w:lastColumn="0" w:noHBand="0" w:noVBand="1"/>
      </w:tblPr>
      <w:tblGrid>
        <w:gridCol w:w="1149"/>
        <w:gridCol w:w="1496"/>
        <w:gridCol w:w="1721"/>
        <w:gridCol w:w="1953"/>
        <w:gridCol w:w="3779"/>
        <w:gridCol w:w="3078"/>
      </w:tblGrid>
      <w:tr w:rsidR="00E52E27" w14:paraId="0CAAA2E5" w14:textId="77777777" w:rsidTr="00E83EB9">
        <w:tc>
          <w:tcPr>
            <w:tcW w:w="436" w:type="pct"/>
          </w:tcPr>
          <w:p w14:paraId="46CF8C4F"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Semester</w:t>
            </w:r>
          </w:p>
        </w:tc>
        <w:tc>
          <w:tcPr>
            <w:tcW w:w="568" w:type="pct"/>
          </w:tcPr>
          <w:p w14:paraId="23468E0A"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Subject</w:t>
            </w:r>
          </w:p>
        </w:tc>
        <w:tc>
          <w:tcPr>
            <w:tcW w:w="653" w:type="pct"/>
          </w:tcPr>
          <w:p w14:paraId="64C3D937"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Course Code</w:t>
            </w:r>
          </w:p>
        </w:tc>
        <w:tc>
          <w:tcPr>
            <w:tcW w:w="741" w:type="pct"/>
          </w:tcPr>
          <w:p w14:paraId="48710D0A"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Course Title</w:t>
            </w:r>
          </w:p>
        </w:tc>
        <w:tc>
          <w:tcPr>
            <w:tcW w:w="1434" w:type="pct"/>
          </w:tcPr>
          <w:p w14:paraId="340E0E5A" w14:textId="52C6DEEF" w:rsidR="00E52E27" w:rsidRPr="00877E9B" w:rsidRDefault="00A158EC" w:rsidP="00E83EB9">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Course </w:t>
            </w:r>
            <w:r w:rsidR="00E52E27" w:rsidRPr="00877E9B">
              <w:rPr>
                <w:rFonts w:ascii="Times New Roman" w:hAnsi="Times New Roman" w:cs="Times New Roman"/>
                <w:b/>
                <w:sz w:val="24"/>
                <w:szCs w:val="24"/>
              </w:rPr>
              <w:t>Objective</w:t>
            </w:r>
            <w:r>
              <w:rPr>
                <w:rFonts w:ascii="Times New Roman" w:hAnsi="Times New Roman" w:cs="Times New Roman"/>
                <w:b/>
                <w:sz w:val="24"/>
                <w:szCs w:val="24"/>
              </w:rPr>
              <w:t>s</w:t>
            </w:r>
          </w:p>
        </w:tc>
        <w:tc>
          <w:tcPr>
            <w:tcW w:w="1168" w:type="pct"/>
          </w:tcPr>
          <w:p w14:paraId="1A4964BF" w14:textId="021EC7E9" w:rsidR="00E52E27" w:rsidRPr="00877E9B" w:rsidRDefault="00A158EC" w:rsidP="00E83EB9">
            <w:pPr>
              <w:spacing w:before="120" w:after="120"/>
              <w:jc w:val="both"/>
              <w:rPr>
                <w:rFonts w:ascii="Times New Roman" w:hAnsi="Times New Roman" w:cs="Times New Roman"/>
                <w:b/>
                <w:sz w:val="24"/>
                <w:szCs w:val="24"/>
              </w:rPr>
            </w:pPr>
            <w:r>
              <w:rPr>
                <w:rFonts w:ascii="Times New Roman" w:hAnsi="Times New Roman" w:cs="Times New Roman"/>
                <w:b/>
                <w:sz w:val="24"/>
                <w:szCs w:val="24"/>
              </w:rPr>
              <w:t>Programme</w:t>
            </w:r>
            <w:r w:rsidR="00E52E27" w:rsidRPr="00877E9B">
              <w:rPr>
                <w:rFonts w:ascii="Times New Roman" w:hAnsi="Times New Roman" w:cs="Times New Roman"/>
                <w:b/>
                <w:sz w:val="24"/>
                <w:szCs w:val="24"/>
              </w:rPr>
              <w:t xml:space="preserve"> Outcomes</w:t>
            </w:r>
          </w:p>
        </w:tc>
      </w:tr>
      <w:tr w:rsidR="00E52E27" w14:paraId="4A42B164" w14:textId="77777777" w:rsidTr="00E83EB9">
        <w:tc>
          <w:tcPr>
            <w:tcW w:w="436" w:type="pct"/>
            <w:vMerge w:val="restart"/>
          </w:tcPr>
          <w:p w14:paraId="0937E4D1"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SEM-I</w:t>
            </w:r>
          </w:p>
          <w:p w14:paraId="4051CD30" w14:textId="77777777" w:rsidR="00E52E27" w:rsidRDefault="00E52E27" w:rsidP="00E83EB9">
            <w:pPr>
              <w:spacing w:before="120" w:after="120"/>
              <w:jc w:val="both"/>
              <w:rPr>
                <w:rFonts w:ascii="Times New Roman" w:hAnsi="Times New Roman" w:cs="Times New Roman"/>
                <w:sz w:val="24"/>
                <w:szCs w:val="24"/>
              </w:rPr>
            </w:pPr>
          </w:p>
        </w:tc>
        <w:tc>
          <w:tcPr>
            <w:tcW w:w="568" w:type="pct"/>
            <w:vMerge w:val="restart"/>
          </w:tcPr>
          <w:p w14:paraId="1D398B2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tc>
        <w:tc>
          <w:tcPr>
            <w:tcW w:w="653" w:type="pct"/>
          </w:tcPr>
          <w:p w14:paraId="439CDD91" w14:textId="3ACC7A6C" w:rsidR="00E52E27" w:rsidRDefault="00600E20"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ECO-HC-1016</w:t>
            </w:r>
          </w:p>
          <w:p w14:paraId="73ECE18F" w14:textId="77777777" w:rsidR="006B03C2" w:rsidRDefault="006B03C2" w:rsidP="00E83EB9">
            <w:pPr>
              <w:spacing w:before="120" w:after="120"/>
              <w:jc w:val="both"/>
              <w:rPr>
                <w:rFonts w:ascii="Times New Roman" w:hAnsi="Times New Roman" w:cs="Times New Roman"/>
                <w:sz w:val="24"/>
                <w:szCs w:val="24"/>
              </w:rPr>
            </w:pPr>
          </w:p>
        </w:tc>
        <w:tc>
          <w:tcPr>
            <w:tcW w:w="741" w:type="pct"/>
          </w:tcPr>
          <w:p w14:paraId="61961BA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Introductory Micro Economics</w:t>
            </w:r>
          </w:p>
        </w:tc>
        <w:tc>
          <w:tcPr>
            <w:tcW w:w="1434" w:type="pct"/>
          </w:tcPr>
          <w:p w14:paraId="56AF439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is designed to expose the students to the basic principles of Micro Economic theory. Emphasis will be given on thinking like an economist and the course will illustrate how micro economic concept can be applied to analyze real life situations.</w:t>
            </w:r>
          </w:p>
        </w:tc>
        <w:tc>
          <w:tcPr>
            <w:tcW w:w="1168" w:type="pct"/>
          </w:tcPr>
          <w:p w14:paraId="1CC19A21"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Expected learners will be able to apply micro economics concepts in real life situations. They will understand how economy operates and the rationality behind producer and consumer behavior. </w:t>
            </w:r>
          </w:p>
        </w:tc>
      </w:tr>
      <w:tr w:rsidR="00E52E27" w14:paraId="4274E1EE" w14:textId="77777777" w:rsidTr="00E83EB9">
        <w:tc>
          <w:tcPr>
            <w:tcW w:w="436" w:type="pct"/>
            <w:vMerge/>
          </w:tcPr>
          <w:p w14:paraId="7B9C1527"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2DE4727A"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30088F2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ECO-HC-1026</w:t>
            </w:r>
          </w:p>
        </w:tc>
        <w:tc>
          <w:tcPr>
            <w:tcW w:w="741" w:type="pct"/>
          </w:tcPr>
          <w:p w14:paraId="5368CD6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Mathematical Methods in Economics-I</w:t>
            </w:r>
          </w:p>
        </w:tc>
        <w:tc>
          <w:tcPr>
            <w:tcW w:w="1434" w:type="pct"/>
          </w:tcPr>
          <w:p w14:paraId="769C69B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objective of this course is to transmit the body of basic mathematics that enables the study of economic theory at the UG level, specially the courses on Micro Economic theory and Macro Economic Theory.</w:t>
            </w:r>
          </w:p>
        </w:tc>
        <w:tc>
          <w:tcPr>
            <w:tcW w:w="1168" w:type="pct"/>
          </w:tcPr>
          <w:p w14:paraId="698F888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Students will be able to apply the mathematical techniques in the general field of production, businesses etc.</w:t>
            </w:r>
          </w:p>
        </w:tc>
      </w:tr>
      <w:tr w:rsidR="00E52E27" w14:paraId="577C44F7" w14:textId="77777777" w:rsidTr="00E83EB9">
        <w:tc>
          <w:tcPr>
            <w:tcW w:w="436" w:type="pct"/>
            <w:vMerge/>
          </w:tcPr>
          <w:p w14:paraId="190C4739"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07150E6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(GE/HG/RE)</w:t>
            </w:r>
          </w:p>
        </w:tc>
        <w:tc>
          <w:tcPr>
            <w:tcW w:w="653" w:type="pct"/>
          </w:tcPr>
          <w:p w14:paraId="4DD758B1"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ECO-HG/RC-1016</w:t>
            </w:r>
          </w:p>
        </w:tc>
        <w:tc>
          <w:tcPr>
            <w:tcW w:w="741" w:type="pct"/>
          </w:tcPr>
          <w:p w14:paraId="59726A1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Principles of Micro Economics-I</w:t>
            </w:r>
          </w:p>
        </w:tc>
        <w:tc>
          <w:tcPr>
            <w:tcW w:w="1434" w:type="pct"/>
          </w:tcPr>
          <w:p w14:paraId="155E0FB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intends to expose the student to the basic principles in Micro Economic Theory and to illustrate with application.</w:t>
            </w:r>
          </w:p>
        </w:tc>
        <w:tc>
          <w:tcPr>
            <w:tcW w:w="1168" w:type="pct"/>
          </w:tcPr>
          <w:p w14:paraId="548D9AE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Expected learners will be able to apply micro economics concepts in real life situations and also able to understand the behavior of the consumer, producer and competitive firm. </w:t>
            </w:r>
          </w:p>
        </w:tc>
      </w:tr>
      <w:tr w:rsidR="00E52E27" w14:paraId="67B70F13" w14:textId="77777777" w:rsidTr="00E83EB9">
        <w:tc>
          <w:tcPr>
            <w:tcW w:w="436" w:type="pct"/>
            <w:vMerge w:val="restart"/>
          </w:tcPr>
          <w:p w14:paraId="556EA8A5" w14:textId="77777777" w:rsidR="00E52E27" w:rsidRPr="00897A86" w:rsidRDefault="00E52E27" w:rsidP="00E83EB9">
            <w:pPr>
              <w:spacing w:before="120" w:after="120"/>
              <w:jc w:val="both"/>
              <w:rPr>
                <w:rFonts w:ascii="Times New Roman" w:hAnsi="Times New Roman" w:cs="Times New Roman"/>
                <w:b/>
                <w:sz w:val="24"/>
                <w:szCs w:val="24"/>
              </w:rPr>
            </w:pPr>
            <w:r w:rsidRPr="00897A86">
              <w:rPr>
                <w:rFonts w:ascii="Times New Roman" w:hAnsi="Times New Roman" w:cs="Times New Roman"/>
                <w:b/>
                <w:sz w:val="24"/>
                <w:szCs w:val="24"/>
              </w:rPr>
              <w:t>SEM-II</w:t>
            </w:r>
          </w:p>
        </w:tc>
        <w:tc>
          <w:tcPr>
            <w:tcW w:w="568" w:type="pct"/>
          </w:tcPr>
          <w:p w14:paraId="1148B7E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tc>
        <w:tc>
          <w:tcPr>
            <w:tcW w:w="653" w:type="pct"/>
          </w:tcPr>
          <w:p w14:paraId="2DC308D5"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ECO-HC-2016</w:t>
            </w:r>
          </w:p>
        </w:tc>
        <w:tc>
          <w:tcPr>
            <w:tcW w:w="741" w:type="pct"/>
          </w:tcPr>
          <w:p w14:paraId="2E36A1E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Introductory Macro </w:t>
            </w:r>
            <w:r>
              <w:rPr>
                <w:rFonts w:ascii="Times New Roman" w:hAnsi="Times New Roman" w:cs="Times New Roman"/>
                <w:sz w:val="24"/>
                <w:szCs w:val="24"/>
              </w:rPr>
              <w:lastRenderedPageBreak/>
              <w:t>Economics</w:t>
            </w:r>
          </w:p>
        </w:tc>
        <w:tc>
          <w:tcPr>
            <w:tcW w:w="1434" w:type="pct"/>
          </w:tcPr>
          <w:p w14:paraId="00EE028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course aims to introduce the students to the basic concepts of </w:t>
            </w:r>
            <w:r>
              <w:rPr>
                <w:rFonts w:ascii="Times New Roman" w:hAnsi="Times New Roman" w:cs="Times New Roman"/>
                <w:sz w:val="24"/>
                <w:szCs w:val="24"/>
              </w:rPr>
              <w:lastRenderedPageBreak/>
              <w:t xml:space="preserve">Macro Economics. </w:t>
            </w:r>
          </w:p>
        </w:tc>
        <w:tc>
          <w:tcPr>
            <w:tcW w:w="1168" w:type="pct"/>
          </w:tcPr>
          <w:p w14:paraId="45E4705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Students will learn the preliminary concepts </w:t>
            </w:r>
            <w:r>
              <w:rPr>
                <w:rFonts w:ascii="Times New Roman" w:hAnsi="Times New Roman" w:cs="Times New Roman"/>
                <w:sz w:val="24"/>
                <w:szCs w:val="24"/>
              </w:rPr>
              <w:lastRenderedPageBreak/>
              <w:t>associated with the determination and measurement of aggregate macroeconomic variables like savings, investment, GDP, money, inflation and the balance of payment. And they can apply this expertise in field of banking, foreign exchange, statistical survey, stock exchange etc.</w:t>
            </w:r>
          </w:p>
        </w:tc>
      </w:tr>
      <w:tr w:rsidR="00E52E27" w14:paraId="08D9D683" w14:textId="77777777" w:rsidTr="00E83EB9">
        <w:tc>
          <w:tcPr>
            <w:tcW w:w="436" w:type="pct"/>
            <w:vMerge/>
          </w:tcPr>
          <w:p w14:paraId="74CA4429"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0EA5C731"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08D764A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ECO-HC-2026</w:t>
            </w:r>
          </w:p>
        </w:tc>
        <w:tc>
          <w:tcPr>
            <w:tcW w:w="741" w:type="pct"/>
          </w:tcPr>
          <w:p w14:paraId="4A3D9AA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Mathematical Methods in Economics-II</w:t>
            </w:r>
          </w:p>
        </w:tc>
        <w:tc>
          <w:tcPr>
            <w:tcW w:w="1434" w:type="pct"/>
          </w:tcPr>
          <w:p w14:paraId="386220A1"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objective of this course is to transmit the body of basic mathematics that enables the study of economic theory at the UG level, specially the courses on Micro Economic theory and Macro Economic Theory.</w:t>
            </w:r>
          </w:p>
        </w:tc>
        <w:tc>
          <w:tcPr>
            <w:tcW w:w="1168" w:type="pct"/>
          </w:tcPr>
          <w:p w14:paraId="278A89E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Expected learners will be able to apply the mathematical techniques in economic problems related to real life situation.  </w:t>
            </w:r>
          </w:p>
        </w:tc>
      </w:tr>
      <w:tr w:rsidR="00E52E27" w14:paraId="3A281D9B" w14:textId="77777777" w:rsidTr="00E83EB9">
        <w:tc>
          <w:tcPr>
            <w:tcW w:w="436" w:type="pct"/>
            <w:vMerge/>
          </w:tcPr>
          <w:p w14:paraId="280726C6"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356742D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(GE/HG/RE)</w:t>
            </w:r>
          </w:p>
        </w:tc>
        <w:tc>
          <w:tcPr>
            <w:tcW w:w="653" w:type="pct"/>
          </w:tcPr>
          <w:p w14:paraId="557BDB7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ECO-HG/RC-2016</w:t>
            </w:r>
          </w:p>
        </w:tc>
        <w:tc>
          <w:tcPr>
            <w:tcW w:w="741" w:type="pct"/>
          </w:tcPr>
          <w:p w14:paraId="0B9F4843"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Principles of Micro Economics-II</w:t>
            </w:r>
          </w:p>
        </w:tc>
        <w:tc>
          <w:tcPr>
            <w:tcW w:w="1434" w:type="pct"/>
          </w:tcPr>
          <w:p w14:paraId="78A3F89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intends to expose the student to the basic principles in Micro Economic Theory illustrate with application.</w:t>
            </w:r>
          </w:p>
        </w:tc>
        <w:tc>
          <w:tcPr>
            <w:tcW w:w="1168" w:type="pct"/>
          </w:tcPr>
          <w:p w14:paraId="4585D423"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Students will be able to apply micro economics concepts in real life situations.  </w:t>
            </w:r>
          </w:p>
        </w:tc>
      </w:tr>
      <w:tr w:rsidR="00E52E27" w14:paraId="70997FA8" w14:textId="77777777" w:rsidTr="00E83EB9">
        <w:tc>
          <w:tcPr>
            <w:tcW w:w="436" w:type="pct"/>
            <w:vMerge w:val="restart"/>
          </w:tcPr>
          <w:p w14:paraId="30048373" w14:textId="77777777" w:rsidR="00E52E27" w:rsidRPr="00897A86" w:rsidRDefault="00E52E27" w:rsidP="00E83EB9">
            <w:pPr>
              <w:spacing w:before="120" w:after="120"/>
              <w:jc w:val="both"/>
              <w:rPr>
                <w:rFonts w:ascii="Times New Roman" w:hAnsi="Times New Roman" w:cs="Times New Roman"/>
                <w:b/>
                <w:sz w:val="24"/>
                <w:szCs w:val="24"/>
              </w:rPr>
            </w:pPr>
            <w:r w:rsidRPr="00897A86">
              <w:rPr>
                <w:rFonts w:ascii="Times New Roman" w:hAnsi="Times New Roman" w:cs="Times New Roman"/>
                <w:b/>
                <w:sz w:val="24"/>
                <w:szCs w:val="24"/>
              </w:rPr>
              <w:t>SEM-III</w:t>
            </w:r>
          </w:p>
        </w:tc>
        <w:tc>
          <w:tcPr>
            <w:tcW w:w="568" w:type="pct"/>
            <w:vMerge w:val="restart"/>
          </w:tcPr>
          <w:p w14:paraId="383398D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p w14:paraId="2E7B1D37" w14:textId="77777777" w:rsidR="00E52E27" w:rsidRDefault="00E52E27" w:rsidP="00E83EB9">
            <w:pPr>
              <w:spacing w:before="120" w:after="120"/>
              <w:jc w:val="both"/>
              <w:rPr>
                <w:rFonts w:ascii="Times New Roman" w:hAnsi="Times New Roman" w:cs="Times New Roman"/>
                <w:sz w:val="24"/>
                <w:szCs w:val="24"/>
              </w:rPr>
            </w:pPr>
          </w:p>
          <w:p w14:paraId="441C87CB" w14:textId="77777777" w:rsidR="00E52E27" w:rsidRDefault="00E52E27" w:rsidP="00E83EB9">
            <w:pPr>
              <w:spacing w:before="120" w:after="120"/>
              <w:jc w:val="both"/>
              <w:rPr>
                <w:rFonts w:ascii="Times New Roman" w:hAnsi="Times New Roman" w:cs="Times New Roman"/>
                <w:sz w:val="24"/>
                <w:szCs w:val="24"/>
              </w:rPr>
            </w:pPr>
          </w:p>
          <w:p w14:paraId="15925529" w14:textId="77777777" w:rsidR="00E52E27" w:rsidRDefault="00E52E27" w:rsidP="00E83EB9">
            <w:pPr>
              <w:spacing w:before="120" w:after="120"/>
              <w:jc w:val="both"/>
              <w:rPr>
                <w:rFonts w:ascii="Times New Roman" w:hAnsi="Times New Roman" w:cs="Times New Roman"/>
                <w:sz w:val="24"/>
                <w:szCs w:val="24"/>
              </w:rPr>
            </w:pPr>
          </w:p>
          <w:p w14:paraId="29D9B447" w14:textId="77777777" w:rsidR="00E52E27" w:rsidRDefault="00E52E27" w:rsidP="00E83EB9">
            <w:pPr>
              <w:spacing w:before="120" w:after="120"/>
              <w:jc w:val="both"/>
              <w:rPr>
                <w:rFonts w:ascii="Times New Roman" w:hAnsi="Times New Roman" w:cs="Times New Roman"/>
                <w:sz w:val="24"/>
                <w:szCs w:val="24"/>
              </w:rPr>
            </w:pPr>
          </w:p>
          <w:p w14:paraId="1FE5CBFB" w14:textId="77777777" w:rsidR="00E52E27" w:rsidRDefault="00E52E27" w:rsidP="00E83EB9">
            <w:pPr>
              <w:spacing w:before="120" w:after="120"/>
              <w:jc w:val="both"/>
              <w:rPr>
                <w:rFonts w:ascii="Times New Roman" w:hAnsi="Times New Roman" w:cs="Times New Roman"/>
                <w:sz w:val="24"/>
                <w:szCs w:val="24"/>
              </w:rPr>
            </w:pPr>
          </w:p>
          <w:p w14:paraId="4DCF1AE6" w14:textId="77777777" w:rsidR="00E52E27" w:rsidRDefault="00E52E27" w:rsidP="00E83EB9">
            <w:pPr>
              <w:spacing w:before="120" w:after="120"/>
              <w:jc w:val="both"/>
              <w:rPr>
                <w:rFonts w:ascii="Times New Roman" w:hAnsi="Times New Roman" w:cs="Times New Roman"/>
                <w:sz w:val="24"/>
                <w:szCs w:val="24"/>
              </w:rPr>
            </w:pPr>
          </w:p>
          <w:p w14:paraId="1D47C4AC" w14:textId="77777777" w:rsidR="00E52E27" w:rsidRDefault="00E52E27" w:rsidP="00E83EB9">
            <w:pPr>
              <w:spacing w:before="120" w:after="120"/>
              <w:jc w:val="both"/>
              <w:rPr>
                <w:rFonts w:ascii="Times New Roman" w:hAnsi="Times New Roman" w:cs="Times New Roman"/>
                <w:sz w:val="24"/>
                <w:szCs w:val="24"/>
              </w:rPr>
            </w:pPr>
          </w:p>
          <w:p w14:paraId="6550A92A" w14:textId="77777777" w:rsidR="00E52E27" w:rsidRDefault="00E52E27" w:rsidP="00E83EB9">
            <w:pPr>
              <w:spacing w:before="120" w:after="120"/>
              <w:jc w:val="both"/>
              <w:rPr>
                <w:rFonts w:ascii="Times New Roman" w:hAnsi="Times New Roman" w:cs="Times New Roman"/>
                <w:sz w:val="24"/>
                <w:szCs w:val="24"/>
              </w:rPr>
            </w:pPr>
          </w:p>
          <w:p w14:paraId="62769050" w14:textId="77777777" w:rsidR="00E52E27" w:rsidRDefault="00E52E27" w:rsidP="00E83EB9">
            <w:pPr>
              <w:spacing w:before="120" w:after="120"/>
              <w:jc w:val="both"/>
              <w:rPr>
                <w:rFonts w:ascii="Times New Roman" w:hAnsi="Times New Roman" w:cs="Times New Roman"/>
                <w:sz w:val="24"/>
                <w:szCs w:val="24"/>
              </w:rPr>
            </w:pPr>
          </w:p>
          <w:p w14:paraId="798B4804" w14:textId="77777777" w:rsidR="00E52E27" w:rsidRDefault="00E52E27" w:rsidP="00E83EB9">
            <w:pPr>
              <w:spacing w:before="120" w:after="120"/>
              <w:jc w:val="both"/>
              <w:rPr>
                <w:rFonts w:ascii="Times New Roman" w:hAnsi="Times New Roman" w:cs="Times New Roman"/>
                <w:sz w:val="24"/>
                <w:szCs w:val="24"/>
              </w:rPr>
            </w:pPr>
          </w:p>
          <w:p w14:paraId="6F56C46D" w14:textId="77777777" w:rsidR="00E52E27" w:rsidRDefault="00E52E27" w:rsidP="00E83EB9">
            <w:pPr>
              <w:spacing w:before="120" w:after="120"/>
              <w:jc w:val="both"/>
              <w:rPr>
                <w:rFonts w:ascii="Times New Roman" w:hAnsi="Times New Roman" w:cs="Times New Roman"/>
                <w:sz w:val="24"/>
                <w:szCs w:val="24"/>
              </w:rPr>
            </w:pPr>
          </w:p>
          <w:p w14:paraId="6EBA76EA" w14:textId="77777777" w:rsidR="00E52E27" w:rsidRDefault="00E52E27" w:rsidP="00E83EB9">
            <w:pPr>
              <w:spacing w:before="120" w:after="120"/>
              <w:jc w:val="both"/>
              <w:rPr>
                <w:rFonts w:ascii="Times New Roman" w:hAnsi="Times New Roman" w:cs="Times New Roman"/>
                <w:sz w:val="24"/>
                <w:szCs w:val="24"/>
              </w:rPr>
            </w:pPr>
          </w:p>
          <w:p w14:paraId="0270EFD0" w14:textId="77777777" w:rsidR="00E52E27" w:rsidRDefault="00E52E27" w:rsidP="00E83EB9">
            <w:pPr>
              <w:spacing w:before="120" w:after="120"/>
              <w:jc w:val="both"/>
              <w:rPr>
                <w:rFonts w:ascii="Times New Roman" w:hAnsi="Times New Roman" w:cs="Times New Roman"/>
                <w:sz w:val="24"/>
                <w:szCs w:val="24"/>
              </w:rPr>
            </w:pPr>
          </w:p>
          <w:p w14:paraId="41ACBB54" w14:textId="77777777" w:rsidR="00E52E27" w:rsidRDefault="00E52E27" w:rsidP="00E83EB9">
            <w:pPr>
              <w:spacing w:before="120" w:after="120"/>
              <w:jc w:val="both"/>
              <w:rPr>
                <w:rFonts w:ascii="Times New Roman" w:hAnsi="Times New Roman" w:cs="Times New Roman"/>
                <w:sz w:val="24"/>
                <w:szCs w:val="24"/>
              </w:rPr>
            </w:pPr>
          </w:p>
          <w:p w14:paraId="1A9B6B46" w14:textId="77777777" w:rsidR="00E52E27" w:rsidRDefault="00E52E27" w:rsidP="00E83EB9">
            <w:pPr>
              <w:spacing w:before="120" w:after="120"/>
              <w:jc w:val="both"/>
              <w:rPr>
                <w:rFonts w:ascii="Times New Roman" w:hAnsi="Times New Roman" w:cs="Times New Roman"/>
                <w:sz w:val="24"/>
                <w:szCs w:val="24"/>
              </w:rPr>
            </w:pPr>
          </w:p>
          <w:p w14:paraId="576F1A2B" w14:textId="77777777" w:rsidR="00E52E27" w:rsidRDefault="00E52E27" w:rsidP="00E83EB9">
            <w:pPr>
              <w:spacing w:before="120" w:after="120"/>
              <w:jc w:val="both"/>
              <w:rPr>
                <w:rFonts w:ascii="Times New Roman" w:hAnsi="Times New Roman" w:cs="Times New Roman"/>
                <w:sz w:val="24"/>
                <w:szCs w:val="24"/>
              </w:rPr>
            </w:pPr>
          </w:p>
          <w:p w14:paraId="5C4BD73C" w14:textId="77777777" w:rsidR="00E52E27" w:rsidRDefault="00E52E27" w:rsidP="00E83EB9">
            <w:pPr>
              <w:spacing w:before="120" w:after="120"/>
              <w:jc w:val="both"/>
              <w:rPr>
                <w:rFonts w:ascii="Times New Roman" w:hAnsi="Times New Roman" w:cs="Times New Roman"/>
                <w:sz w:val="24"/>
                <w:szCs w:val="24"/>
              </w:rPr>
            </w:pPr>
          </w:p>
          <w:p w14:paraId="648CFD0D" w14:textId="77777777" w:rsidR="00E52E27" w:rsidRDefault="00E52E27" w:rsidP="00E83EB9">
            <w:pPr>
              <w:spacing w:before="120" w:after="120"/>
              <w:jc w:val="both"/>
              <w:rPr>
                <w:rFonts w:ascii="Times New Roman" w:hAnsi="Times New Roman" w:cs="Times New Roman"/>
                <w:sz w:val="24"/>
                <w:szCs w:val="24"/>
              </w:rPr>
            </w:pPr>
          </w:p>
          <w:p w14:paraId="0FD4B6EA"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6E79E4A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ECO-HC-3016</w:t>
            </w:r>
          </w:p>
        </w:tc>
        <w:tc>
          <w:tcPr>
            <w:tcW w:w="741" w:type="pct"/>
          </w:tcPr>
          <w:p w14:paraId="5545DCF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Intermediate Micro Economics-I</w:t>
            </w:r>
          </w:p>
          <w:p w14:paraId="743AEB22" w14:textId="77777777" w:rsidR="00E52E27" w:rsidRDefault="00E52E27" w:rsidP="00E83EB9">
            <w:pPr>
              <w:spacing w:before="120" w:after="120"/>
              <w:jc w:val="both"/>
              <w:rPr>
                <w:rFonts w:ascii="Times New Roman" w:hAnsi="Times New Roman" w:cs="Times New Roman"/>
                <w:sz w:val="24"/>
                <w:szCs w:val="24"/>
              </w:rPr>
            </w:pPr>
          </w:p>
          <w:p w14:paraId="135B7DC7" w14:textId="77777777" w:rsidR="00E52E27" w:rsidRDefault="00E52E27" w:rsidP="00E83EB9">
            <w:pPr>
              <w:spacing w:before="120" w:after="120"/>
              <w:jc w:val="both"/>
              <w:rPr>
                <w:rFonts w:ascii="Times New Roman" w:hAnsi="Times New Roman" w:cs="Times New Roman"/>
                <w:sz w:val="24"/>
                <w:szCs w:val="24"/>
              </w:rPr>
            </w:pPr>
          </w:p>
          <w:p w14:paraId="37F4E9AD" w14:textId="77777777" w:rsidR="00E52E27" w:rsidRDefault="00E52E27" w:rsidP="00E83EB9">
            <w:pPr>
              <w:spacing w:before="120" w:after="120"/>
              <w:jc w:val="both"/>
              <w:rPr>
                <w:rFonts w:ascii="Times New Roman" w:hAnsi="Times New Roman" w:cs="Times New Roman"/>
                <w:sz w:val="24"/>
                <w:szCs w:val="24"/>
              </w:rPr>
            </w:pPr>
          </w:p>
        </w:tc>
        <w:tc>
          <w:tcPr>
            <w:tcW w:w="1434" w:type="pct"/>
          </w:tcPr>
          <w:p w14:paraId="49B5560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course is designed to provide a sound training in Micro Economic Theory to formally analyze the behavior of individual agents. This course looks at the behavior of the consumer and the producer and also covers the behavior of a competitive firm.</w:t>
            </w:r>
          </w:p>
        </w:tc>
        <w:tc>
          <w:tcPr>
            <w:tcW w:w="1168" w:type="pct"/>
          </w:tcPr>
          <w:p w14:paraId="4CB255F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able to apply micro economics concepts in real life situations and also able to understand the behavior of the consumer, producer and competitive firm.</w:t>
            </w:r>
          </w:p>
        </w:tc>
      </w:tr>
      <w:tr w:rsidR="00E52E27" w14:paraId="33C220E3" w14:textId="77777777" w:rsidTr="00E83EB9">
        <w:tc>
          <w:tcPr>
            <w:tcW w:w="436" w:type="pct"/>
            <w:vMerge/>
          </w:tcPr>
          <w:p w14:paraId="4BC34B70"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1E31E7D3"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7B973ED9"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ECO-HC-3026</w:t>
            </w:r>
          </w:p>
        </w:tc>
        <w:tc>
          <w:tcPr>
            <w:tcW w:w="741" w:type="pct"/>
          </w:tcPr>
          <w:p w14:paraId="745309A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Intermediate Macro Economics-I</w:t>
            </w:r>
          </w:p>
        </w:tc>
        <w:tc>
          <w:tcPr>
            <w:tcW w:w="1434" w:type="pct"/>
          </w:tcPr>
          <w:p w14:paraId="30A76C5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introduces the students to format modeling of macroeconomic problems in terms of analytical tools. It discusses various alternative theories of output and employment determination in a closed economy, the role of policy and also introduces the students to various theoretical issues related to an open economy. </w:t>
            </w:r>
          </w:p>
        </w:tc>
        <w:tc>
          <w:tcPr>
            <w:tcW w:w="1168" w:type="pct"/>
          </w:tcPr>
          <w:p w14:paraId="21F449D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earn the practical knowledge of solving various macroeconomic issues related to closed as well as open economy.</w:t>
            </w:r>
          </w:p>
        </w:tc>
      </w:tr>
      <w:tr w:rsidR="00E52E27" w14:paraId="5D23AC8F" w14:textId="77777777" w:rsidTr="00E83EB9">
        <w:trPr>
          <w:trHeight w:val="810"/>
        </w:trPr>
        <w:tc>
          <w:tcPr>
            <w:tcW w:w="436" w:type="pct"/>
            <w:vMerge/>
          </w:tcPr>
          <w:p w14:paraId="3974857F"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46323B98"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1025039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ECO-HC-3036</w:t>
            </w:r>
          </w:p>
        </w:tc>
        <w:tc>
          <w:tcPr>
            <w:tcW w:w="741" w:type="pct"/>
          </w:tcPr>
          <w:p w14:paraId="7708B69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Statistical Methods for Economics</w:t>
            </w:r>
          </w:p>
        </w:tc>
        <w:tc>
          <w:tcPr>
            <w:tcW w:w="1434" w:type="pct"/>
          </w:tcPr>
          <w:p w14:paraId="245191C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enables the students to deal with statistical techniques such as sampling techniques, probability distribution, statistical inferences and estimation.</w:t>
            </w:r>
          </w:p>
        </w:tc>
        <w:tc>
          <w:tcPr>
            <w:tcW w:w="1168" w:type="pct"/>
          </w:tcPr>
          <w:p w14:paraId="6853424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able to analyze data by using statistical techniques.</w:t>
            </w:r>
          </w:p>
        </w:tc>
      </w:tr>
      <w:tr w:rsidR="00E52E27" w14:paraId="4924FDA6" w14:textId="77777777" w:rsidTr="00E83EB9">
        <w:trPr>
          <w:trHeight w:val="2933"/>
        </w:trPr>
        <w:tc>
          <w:tcPr>
            <w:tcW w:w="436" w:type="pct"/>
            <w:vMerge/>
          </w:tcPr>
          <w:p w14:paraId="3C9FDE50" w14:textId="77777777" w:rsidR="00E52E27" w:rsidRDefault="00E52E27" w:rsidP="00E83EB9">
            <w:pPr>
              <w:spacing w:before="120" w:after="120"/>
              <w:jc w:val="both"/>
              <w:rPr>
                <w:rFonts w:ascii="Times New Roman" w:hAnsi="Times New Roman" w:cs="Times New Roman"/>
                <w:sz w:val="24"/>
                <w:szCs w:val="24"/>
              </w:rPr>
            </w:pPr>
          </w:p>
        </w:tc>
        <w:tc>
          <w:tcPr>
            <w:tcW w:w="568" w:type="pct"/>
            <w:vMerge/>
            <w:tcBorders>
              <w:bottom w:val="single" w:sz="4" w:space="0" w:color="auto"/>
            </w:tcBorders>
          </w:tcPr>
          <w:p w14:paraId="5C208046"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65E5D5C5"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ECO-SE-3014</w:t>
            </w:r>
          </w:p>
        </w:tc>
        <w:tc>
          <w:tcPr>
            <w:tcW w:w="741" w:type="pct"/>
          </w:tcPr>
          <w:p w14:paraId="3D46C653"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Data Collection and Presentation</w:t>
            </w:r>
          </w:p>
        </w:tc>
        <w:tc>
          <w:tcPr>
            <w:tcW w:w="1434" w:type="pct"/>
          </w:tcPr>
          <w:p w14:paraId="5F333D3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helps students in understanding use of data, presentation of data using computer software like MS- Excel. Students will be involved practically to preparation of questionnaires, schedules, collection of both primary and secondary data and its presentation.</w:t>
            </w:r>
          </w:p>
        </w:tc>
        <w:tc>
          <w:tcPr>
            <w:tcW w:w="1168" w:type="pct"/>
          </w:tcPr>
          <w:p w14:paraId="4BC113E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able to prepare reports/ analysis on collected data using computer software like MS-Excel.</w:t>
            </w:r>
          </w:p>
        </w:tc>
      </w:tr>
      <w:tr w:rsidR="00E52E27" w14:paraId="12F202A7" w14:textId="77777777" w:rsidTr="00E83EB9">
        <w:trPr>
          <w:trHeight w:val="1365"/>
        </w:trPr>
        <w:tc>
          <w:tcPr>
            <w:tcW w:w="436" w:type="pct"/>
            <w:vMerge/>
          </w:tcPr>
          <w:p w14:paraId="2B23B1C2" w14:textId="77777777" w:rsidR="00E52E27" w:rsidRDefault="00E52E27" w:rsidP="00E83EB9">
            <w:pPr>
              <w:spacing w:before="120" w:after="120"/>
              <w:jc w:val="both"/>
              <w:rPr>
                <w:rFonts w:ascii="Times New Roman" w:hAnsi="Times New Roman" w:cs="Times New Roman"/>
                <w:sz w:val="24"/>
                <w:szCs w:val="24"/>
              </w:rPr>
            </w:pPr>
          </w:p>
        </w:tc>
        <w:tc>
          <w:tcPr>
            <w:tcW w:w="568" w:type="pct"/>
            <w:tcBorders>
              <w:top w:val="single" w:sz="4" w:space="0" w:color="auto"/>
            </w:tcBorders>
          </w:tcPr>
          <w:p w14:paraId="13671AE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w:t>
            </w:r>
          </w:p>
          <w:p w14:paraId="757F9E9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(GE/HG/RC)</w:t>
            </w:r>
          </w:p>
        </w:tc>
        <w:tc>
          <w:tcPr>
            <w:tcW w:w="653" w:type="pct"/>
          </w:tcPr>
          <w:p w14:paraId="3BF46AD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ECO-HG/RC-3016</w:t>
            </w:r>
          </w:p>
        </w:tc>
        <w:tc>
          <w:tcPr>
            <w:tcW w:w="741" w:type="pct"/>
          </w:tcPr>
          <w:p w14:paraId="2AB46FF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Fundamentals of Macroeconomics/ Principles of Macroeconomics</w:t>
            </w:r>
          </w:p>
        </w:tc>
        <w:tc>
          <w:tcPr>
            <w:tcW w:w="1434" w:type="pct"/>
          </w:tcPr>
          <w:p w14:paraId="673700E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introduces students to basic concepts in macroeconomics. The students are introduced to the definition, measurement of macroeconomic variables and also </w:t>
            </w:r>
            <w:r>
              <w:rPr>
                <w:rFonts w:ascii="Times New Roman" w:hAnsi="Times New Roman" w:cs="Times New Roman"/>
                <w:sz w:val="24"/>
                <w:szCs w:val="24"/>
              </w:rPr>
              <w:lastRenderedPageBreak/>
              <w:t>discuss various theories of determining GDP in the short-run.</w:t>
            </w:r>
          </w:p>
        </w:tc>
        <w:tc>
          <w:tcPr>
            <w:tcW w:w="1168" w:type="pct"/>
          </w:tcPr>
          <w:p w14:paraId="4429CED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Students will understand the basic real life macroeconomic variables like GDP, Consumption, Savings, Balance of </w:t>
            </w:r>
            <w:r>
              <w:rPr>
                <w:rFonts w:ascii="Times New Roman" w:hAnsi="Times New Roman" w:cs="Times New Roman"/>
                <w:sz w:val="24"/>
                <w:szCs w:val="24"/>
              </w:rPr>
              <w:lastRenderedPageBreak/>
              <w:t>payments etc. and some other theoretical issues related to an open economy.</w:t>
            </w:r>
          </w:p>
        </w:tc>
      </w:tr>
      <w:tr w:rsidR="00E52E27" w14:paraId="1D8F6692" w14:textId="77777777" w:rsidTr="00E83EB9">
        <w:tc>
          <w:tcPr>
            <w:tcW w:w="436" w:type="pct"/>
            <w:vMerge w:val="restart"/>
          </w:tcPr>
          <w:p w14:paraId="695C78A3" w14:textId="77777777" w:rsidR="00E52E27" w:rsidRPr="00897A86" w:rsidRDefault="00E52E27" w:rsidP="00E83EB9">
            <w:pPr>
              <w:spacing w:before="120" w:after="120"/>
              <w:jc w:val="both"/>
              <w:rPr>
                <w:rFonts w:ascii="Times New Roman" w:hAnsi="Times New Roman" w:cs="Times New Roman"/>
                <w:b/>
                <w:sz w:val="24"/>
                <w:szCs w:val="24"/>
              </w:rPr>
            </w:pPr>
            <w:r w:rsidRPr="00897A86">
              <w:rPr>
                <w:rFonts w:ascii="Times New Roman" w:hAnsi="Times New Roman" w:cs="Times New Roman"/>
                <w:b/>
                <w:sz w:val="24"/>
                <w:szCs w:val="24"/>
              </w:rPr>
              <w:lastRenderedPageBreak/>
              <w:t>SEM-IV</w:t>
            </w:r>
          </w:p>
          <w:p w14:paraId="1B8CF95B" w14:textId="77777777" w:rsidR="00E52E27" w:rsidRPr="00897A86" w:rsidRDefault="00E52E27" w:rsidP="00E83EB9">
            <w:pPr>
              <w:spacing w:before="120" w:after="120"/>
              <w:jc w:val="both"/>
              <w:rPr>
                <w:rFonts w:ascii="Times New Roman" w:hAnsi="Times New Roman" w:cs="Times New Roman"/>
                <w:b/>
                <w:sz w:val="24"/>
                <w:szCs w:val="24"/>
              </w:rPr>
            </w:pPr>
          </w:p>
        </w:tc>
        <w:tc>
          <w:tcPr>
            <w:tcW w:w="568" w:type="pct"/>
            <w:vMerge w:val="restart"/>
          </w:tcPr>
          <w:p w14:paraId="0A46E05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tc>
        <w:tc>
          <w:tcPr>
            <w:tcW w:w="653" w:type="pct"/>
          </w:tcPr>
          <w:p w14:paraId="5C1A347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ECO-HC-4016</w:t>
            </w:r>
          </w:p>
        </w:tc>
        <w:tc>
          <w:tcPr>
            <w:tcW w:w="741" w:type="pct"/>
          </w:tcPr>
          <w:p w14:paraId="745C7E0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Intermediate Microeconomics-II</w:t>
            </w:r>
          </w:p>
        </w:tc>
        <w:tc>
          <w:tcPr>
            <w:tcW w:w="1434" w:type="pct"/>
          </w:tcPr>
          <w:p w14:paraId="1B5C55A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will give conceptual clarity of macroeconomics to the students coupled with the use of mathematical tools and reason.</w:t>
            </w:r>
          </w:p>
        </w:tc>
        <w:tc>
          <w:tcPr>
            <w:tcW w:w="1168" w:type="pct"/>
          </w:tcPr>
          <w:p w14:paraId="404E794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Learners will able to relate the concept of market, general equilibrium and economics of welfare with real life problems related to economy.</w:t>
            </w:r>
          </w:p>
        </w:tc>
      </w:tr>
      <w:tr w:rsidR="00E52E27" w14:paraId="75C5A5DB" w14:textId="77777777" w:rsidTr="00E83EB9">
        <w:tc>
          <w:tcPr>
            <w:tcW w:w="436" w:type="pct"/>
            <w:vMerge/>
          </w:tcPr>
          <w:p w14:paraId="215EB759"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49AC8FAC"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7C10981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ECO-HC-4026</w:t>
            </w:r>
          </w:p>
        </w:tc>
        <w:tc>
          <w:tcPr>
            <w:tcW w:w="741" w:type="pct"/>
          </w:tcPr>
          <w:p w14:paraId="23A8A08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Intermediate Macroeconomics-II</w:t>
            </w:r>
          </w:p>
        </w:tc>
        <w:tc>
          <w:tcPr>
            <w:tcW w:w="1434" w:type="pct"/>
          </w:tcPr>
          <w:p w14:paraId="1723F93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provides the micro foundations to various aggregative concepts and also introduces the long-run dynamic issues like growth and technical progress.</w:t>
            </w:r>
          </w:p>
        </w:tc>
        <w:tc>
          <w:tcPr>
            <w:tcW w:w="1168" w:type="pct"/>
          </w:tcPr>
          <w:p w14:paraId="5A1BC0F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As the expected learners will learn the dynamic issues like growth, monetary policy of the government, technical progress, they may able to contribute to improve the policy framing and its functioning.</w:t>
            </w:r>
          </w:p>
        </w:tc>
      </w:tr>
      <w:tr w:rsidR="00E52E27" w14:paraId="0EB26E7F" w14:textId="77777777" w:rsidTr="00E83EB9">
        <w:tc>
          <w:tcPr>
            <w:tcW w:w="436" w:type="pct"/>
            <w:vMerge/>
          </w:tcPr>
          <w:p w14:paraId="3A78A743"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41B593F9"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6DFAA11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ECO-HC-4036</w:t>
            </w:r>
          </w:p>
        </w:tc>
        <w:tc>
          <w:tcPr>
            <w:tcW w:w="741" w:type="pct"/>
          </w:tcPr>
          <w:p w14:paraId="430366F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Introductory Econometrics</w:t>
            </w:r>
          </w:p>
        </w:tc>
        <w:tc>
          <w:tcPr>
            <w:tcW w:w="1434" w:type="pct"/>
          </w:tcPr>
          <w:p w14:paraId="7493048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provides a comprehensive introduction to basic Econometric concepts and techniques and also consequences of tests in data analysis.</w:t>
            </w:r>
          </w:p>
        </w:tc>
        <w:tc>
          <w:tcPr>
            <w:tcW w:w="1168" w:type="pct"/>
          </w:tcPr>
          <w:p w14:paraId="47226CB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acquire a strong base for data analysis and for higher research studies where they could apply this knowledge to solve some problems.</w:t>
            </w:r>
          </w:p>
        </w:tc>
      </w:tr>
      <w:tr w:rsidR="00E52E27" w14:paraId="5859211F" w14:textId="77777777" w:rsidTr="00E83EB9">
        <w:tc>
          <w:tcPr>
            <w:tcW w:w="436" w:type="pct"/>
            <w:vMerge/>
          </w:tcPr>
          <w:p w14:paraId="6E45BDD3"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049030A1"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2AA6566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ECO-SE-4014</w:t>
            </w:r>
          </w:p>
        </w:tc>
        <w:tc>
          <w:tcPr>
            <w:tcW w:w="741" w:type="pct"/>
          </w:tcPr>
          <w:p w14:paraId="4A4D4C9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Data Analysis</w:t>
            </w:r>
          </w:p>
        </w:tc>
        <w:tc>
          <w:tcPr>
            <w:tcW w:w="1434" w:type="pct"/>
          </w:tcPr>
          <w:p w14:paraId="128005E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discusses how data can be summarized and analyzed for drawing statistical inferences. The students will be introduced to important data sources that are </w:t>
            </w:r>
            <w:r>
              <w:rPr>
                <w:rFonts w:ascii="Times New Roman" w:hAnsi="Times New Roman" w:cs="Times New Roman"/>
                <w:sz w:val="24"/>
                <w:szCs w:val="24"/>
              </w:rPr>
              <w:lastRenderedPageBreak/>
              <w:t>available and will also be trained in the use of statistical software.</w:t>
            </w:r>
          </w:p>
        </w:tc>
        <w:tc>
          <w:tcPr>
            <w:tcW w:w="1168" w:type="pct"/>
          </w:tcPr>
          <w:p w14:paraId="546F994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Proper knowledge will be acquired by the students to use statistical software like SPSS/PSPP in data analysis to make data presentation </w:t>
            </w:r>
            <w:r>
              <w:rPr>
                <w:rFonts w:ascii="Times New Roman" w:hAnsi="Times New Roman" w:cs="Times New Roman"/>
                <w:sz w:val="24"/>
                <w:szCs w:val="24"/>
              </w:rPr>
              <w:lastRenderedPageBreak/>
              <w:t>more attractive and informative.</w:t>
            </w:r>
          </w:p>
        </w:tc>
      </w:tr>
      <w:tr w:rsidR="00E52E27" w14:paraId="2A2666BB" w14:textId="77777777" w:rsidTr="00E83EB9">
        <w:tc>
          <w:tcPr>
            <w:tcW w:w="436" w:type="pct"/>
            <w:vMerge/>
          </w:tcPr>
          <w:p w14:paraId="6E588FA8"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568C015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w:t>
            </w:r>
          </w:p>
          <w:p w14:paraId="541D24D3"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(GE/HG/RC)</w:t>
            </w:r>
          </w:p>
        </w:tc>
        <w:tc>
          <w:tcPr>
            <w:tcW w:w="653" w:type="pct"/>
          </w:tcPr>
          <w:p w14:paraId="7D1A9CE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ECO-RC/HG-4016</w:t>
            </w:r>
          </w:p>
        </w:tc>
        <w:tc>
          <w:tcPr>
            <w:tcW w:w="741" w:type="pct"/>
          </w:tcPr>
          <w:p w14:paraId="01021321"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Principles of Macro Economics-II</w:t>
            </w:r>
          </w:p>
        </w:tc>
        <w:tc>
          <w:tcPr>
            <w:tcW w:w="1434" w:type="pct"/>
          </w:tcPr>
          <w:p w14:paraId="47A477EF"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analyses various theories of determination of National Income, inflation, its relationship with unemployment and some basic concepts in an open economy.  </w:t>
            </w:r>
          </w:p>
        </w:tc>
        <w:tc>
          <w:tcPr>
            <w:tcW w:w="1168" w:type="pct"/>
          </w:tcPr>
          <w:p w14:paraId="0B99E65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understand the basic real life macroeconomic variables like GDP, Consumption, savings, balance of payments etc.</w:t>
            </w:r>
          </w:p>
        </w:tc>
      </w:tr>
      <w:tr w:rsidR="00E52E27" w14:paraId="02ADF009" w14:textId="77777777" w:rsidTr="00E83EB9">
        <w:tc>
          <w:tcPr>
            <w:tcW w:w="436" w:type="pct"/>
            <w:vMerge w:val="restart"/>
          </w:tcPr>
          <w:p w14:paraId="1E3FE695" w14:textId="77777777" w:rsidR="00E52E27" w:rsidRPr="00F83D12" w:rsidRDefault="00E52E27" w:rsidP="00E83EB9">
            <w:pPr>
              <w:spacing w:before="120" w:after="120"/>
              <w:jc w:val="both"/>
              <w:rPr>
                <w:rFonts w:ascii="Times New Roman" w:hAnsi="Times New Roman" w:cs="Times New Roman"/>
                <w:b/>
                <w:sz w:val="24"/>
                <w:szCs w:val="24"/>
              </w:rPr>
            </w:pPr>
            <w:r w:rsidRPr="00F83D12">
              <w:rPr>
                <w:rFonts w:ascii="Times New Roman" w:hAnsi="Times New Roman" w:cs="Times New Roman"/>
                <w:b/>
                <w:sz w:val="24"/>
                <w:szCs w:val="24"/>
              </w:rPr>
              <w:t>SEM V</w:t>
            </w:r>
          </w:p>
          <w:p w14:paraId="147DA305" w14:textId="77777777" w:rsidR="00E52E27" w:rsidRPr="00F83D12" w:rsidRDefault="00E52E27" w:rsidP="00E83EB9">
            <w:pPr>
              <w:spacing w:before="120" w:after="120"/>
              <w:jc w:val="both"/>
              <w:rPr>
                <w:rFonts w:ascii="Times New Roman" w:hAnsi="Times New Roman" w:cs="Times New Roman"/>
                <w:b/>
                <w:sz w:val="24"/>
                <w:szCs w:val="24"/>
              </w:rPr>
            </w:pPr>
          </w:p>
        </w:tc>
        <w:tc>
          <w:tcPr>
            <w:tcW w:w="568" w:type="pct"/>
            <w:vMerge w:val="restart"/>
          </w:tcPr>
          <w:p w14:paraId="32E3B5D5"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tc>
        <w:tc>
          <w:tcPr>
            <w:tcW w:w="653" w:type="pct"/>
          </w:tcPr>
          <w:p w14:paraId="64C37D0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ECO-HC-5016</w:t>
            </w:r>
          </w:p>
        </w:tc>
        <w:tc>
          <w:tcPr>
            <w:tcW w:w="741" w:type="pct"/>
          </w:tcPr>
          <w:p w14:paraId="3A9F53E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Indian Economy I</w:t>
            </w:r>
          </w:p>
        </w:tc>
        <w:tc>
          <w:tcPr>
            <w:tcW w:w="1434" w:type="pct"/>
          </w:tcPr>
          <w:p w14:paraId="0D63664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reviews major trends in economic indicators and policy debates in India in the post independent period, with particular emphasis on paradigm shifts and turning points.</w:t>
            </w:r>
          </w:p>
        </w:tc>
        <w:tc>
          <w:tcPr>
            <w:tcW w:w="1168" w:type="pct"/>
          </w:tcPr>
          <w:p w14:paraId="395811C1"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acquainted with current trend, issues and problems of Indian economy and also able to get a picture of comparison of India to international economies.</w:t>
            </w:r>
          </w:p>
        </w:tc>
      </w:tr>
      <w:tr w:rsidR="00E52E27" w14:paraId="3FF3BF98" w14:textId="77777777" w:rsidTr="00E83EB9">
        <w:tc>
          <w:tcPr>
            <w:tcW w:w="436" w:type="pct"/>
            <w:vMerge/>
          </w:tcPr>
          <w:p w14:paraId="65DE315B"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181850B9"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77DD7975"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ECO-HC-5026</w:t>
            </w:r>
          </w:p>
        </w:tc>
        <w:tc>
          <w:tcPr>
            <w:tcW w:w="741" w:type="pct"/>
          </w:tcPr>
          <w:p w14:paraId="06897CD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Development Economics-I</w:t>
            </w:r>
          </w:p>
        </w:tc>
        <w:tc>
          <w:tcPr>
            <w:tcW w:w="1434" w:type="pct"/>
          </w:tcPr>
          <w:p w14:paraId="6385DC0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introduces the alternative concepts of development, models of growth and cross national comparison of the growth experience.</w:t>
            </w:r>
          </w:p>
        </w:tc>
        <w:tc>
          <w:tcPr>
            <w:tcW w:w="1168" w:type="pct"/>
          </w:tcPr>
          <w:p w14:paraId="2157CA2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By this course students will learn the growth models and growth experiences of the countries which would help to evaluate and to prepare more effective growth policies in respective states.</w:t>
            </w:r>
          </w:p>
        </w:tc>
      </w:tr>
      <w:tr w:rsidR="00E52E27" w14:paraId="67DEE9E1" w14:textId="77777777" w:rsidTr="00E83EB9">
        <w:tc>
          <w:tcPr>
            <w:tcW w:w="436" w:type="pct"/>
            <w:vMerge/>
          </w:tcPr>
          <w:p w14:paraId="0509FA3F"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6AD1F60F"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13D99FF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ECO-HE-5026</w:t>
            </w:r>
          </w:p>
        </w:tc>
        <w:tc>
          <w:tcPr>
            <w:tcW w:w="741" w:type="pct"/>
          </w:tcPr>
          <w:p w14:paraId="1EDAFD7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Money and Financial Markets</w:t>
            </w:r>
          </w:p>
        </w:tc>
        <w:tc>
          <w:tcPr>
            <w:tcW w:w="1434" w:type="pct"/>
          </w:tcPr>
          <w:p w14:paraId="523B3259"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exposes students to the theory and the functioning of the monetary and financial sectors of the economy. It highlights the organization, structure and role of financial markets and institutions and also discusses interest rates, monetary management and </w:t>
            </w:r>
            <w:r>
              <w:rPr>
                <w:rFonts w:ascii="Times New Roman" w:hAnsi="Times New Roman" w:cs="Times New Roman"/>
                <w:sz w:val="24"/>
                <w:szCs w:val="24"/>
              </w:rPr>
              <w:lastRenderedPageBreak/>
              <w:t>instruments of monetary control and also about financial sector reforms and monetary policies of India.</w:t>
            </w:r>
          </w:p>
        </w:tc>
        <w:tc>
          <w:tcPr>
            <w:tcW w:w="1168" w:type="pct"/>
          </w:tcPr>
          <w:p w14:paraId="440751E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Expected learners will able to understand and to deal with monetary and financial market variables. </w:t>
            </w:r>
          </w:p>
        </w:tc>
      </w:tr>
      <w:tr w:rsidR="00E52E27" w14:paraId="2D628B13" w14:textId="77777777" w:rsidTr="00E83EB9">
        <w:tc>
          <w:tcPr>
            <w:tcW w:w="436" w:type="pct"/>
            <w:vMerge/>
          </w:tcPr>
          <w:p w14:paraId="6DBF5572"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603DE827"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4200162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ECO-HE-5036</w:t>
            </w:r>
          </w:p>
        </w:tc>
        <w:tc>
          <w:tcPr>
            <w:tcW w:w="741" w:type="pct"/>
          </w:tcPr>
          <w:p w14:paraId="185FBFC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Public Finance</w:t>
            </w:r>
          </w:p>
        </w:tc>
        <w:tc>
          <w:tcPr>
            <w:tcW w:w="1434" w:type="pct"/>
          </w:tcPr>
          <w:p w14:paraId="2C4CD956"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introduces the students to a non-technical overview of government finances with special reference to India. It discusses the efficiency and equity aspects of taxation of the centre, state and also at the local level governments, fiscal federalism and decentralization in India.</w:t>
            </w:r>
          </w:p>
        </w:tc>
        <w:tc>
          <w:tcPr>
            <w:tcW w:w="1168" w:type="pct"/>
          </w:tcPr>
          <w:p w14:paraId="1B3A79E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course will be beneficial for the students aiming to build their career in government financial sectors, planning department and  , business sector etc.</w:t>
            </w:r>
          </w:p>
        </w:tc>
      </w:tr>
      <w:tr w:rsidR="00E52E27" w14:paraId="10396AF0" w14:textId="77777777" w:rsidTr="00E83EB9">
        <w:trPr>
          <w:trHeight w:val="818"/>
        </w:trPr>
        <w:tc>
          <w:tcPr>
            <w:tcW w:w="436" w:type="pct"/>
            <w:vMerge/>
          </w:tcPr>
          <w:p w14:paraId="387E25AE"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5A784C8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(GE/RE/RC)</w:t>
            </w:r>
          </w:p>
        </w:tc>
        <w:tc>
          <w:tcPr>
            <w:tcW w:w="653" w:type="pct"/>
          </w:tcPr>
          <w:p w14:paraId="541C48A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ECO-RE/RG-5016</w:t>
            </w:r>
          </w:p>
        </w:tc>
        <w:tc>
          <w:tcPr>
            <w:tcW w:w="741" w:type="pct"/>
          </w:tcPr>
          <w:p w14:paraId="5C1C33A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 Development and Policy in India-I</w:t>
            </w:r>
          </w:p>
        </w:tc>
        <w:tc>
          <w:tcPr>
            <w:tcW w:w="1434" w:type="pct"/>
          </w:tcPr>
          <w:p w14:paraId="40F6EA6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reviews major trends in aggregate economic indicators in India and places these against the backdrop of major policy debates in India in the post-independence period.</w:t>
            </w:r>
          </w:p>
        </w:tc>
        <w:tc>
          <w:tcPr>
            <w:tcW w:w="1168" w:type="pct"/>
          </w:tcPr>
          <w:p w14:paraId="5B8B75F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acquainted with current trend, issues and problems of Indian economy and also able to get a picture of comparison of India to international economies.</w:t>
            </w:r>
          </w:p>
        </w:tc>
      </w:tr>
      <w:tr w:rsidR="00E52E27" w14:paraId="6EEE71B1" w14:textId="77777777" w:rsidTr="00E83EB9">
        <w:trPr>
          <w:trHeight w:val="818"/>
        </w:trPr>
        <w:tc>
          <w:tcPr>
            <w:tcW w:w="436" w:type="pct"/>
            <w:vMerge w:val="restart"/>
          </w:tcPr>
          <w:p w14:paraId="05C82360" w14:textId="77777777" w:rsidR="00E52E27" w:rsidRPr="002964B2" w:rsidRDefault="00E52E27" w:rsidP="00E83EB9">
            <w:pPr>
              <w:spacing w:before="120" w:after="120"/>
              <w:jc w:val="both"/>
              <w:rPr>
                <w:rFonts w:ascii="Times New Roman" w:hAnsi="Times New Roman" w:cs="Times New Roman"/>
                <w:b/>
                <w:sz w:val="24"/>
                <w:szCs w:val="24"/>
              </w:rPr>
            </w:pPr>
            <w:r w:rsidRPr="002964B2">
              <w:rPr>
                <w:rFonts w:ascii="Times New Roman" w:hAnsi="Times New Roman" w:cs="Times New Roman"/>
                <w:b/>
                <w:sz w:val="24"/>
                <w:szCs w:val="24"/>
              </w:rPr>
              <w:t>SEM-VI</w:t>
            </w:r>
          </w:p>
        </w:tc>
        <w:tc>
          <w:tcPr>
            <w:tcW w:w="568" w:type="pct"/>
            <w:vMerge w:val="restart"/>
          </w:tcPr>
          <w:p w14:paraId="6A01D77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(Honours)</w:t>
            </w:r>
          </w:p>
        </w:tc>
        <w:tc>
          <w:tcPr>
            <w:tcW w:w="653" w:type="pct"/>
          </w:tcPr>
          <w:p w14:paraId="63B3D5E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ECO-HC-6016</w:t>
            </w:r>
          </w:p>
        </w:tc>
        <w:tc>
          <w:tcPr>
            <w:tcW w:w="741" w:type="pct"/>
          </w:tcPr>
          <w:p w14:paraId="052211C8"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Indian Economy-II</w:t>
            </w:r>
          </w:p>
        </w:tc>
        <w:tc>
          <w:tcPr>
            <w:tcW w:w="1434" w:type="pct"/>
          </w:tcPr>
          <w:p w14:paraId="0710D9B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examines sector-specific policies and their impact in shaping trends in key economic indicators in India. It highlights major policy debates and evaluates the Indian empirical evidence. </w:t>
            </w:r>
          </w:p>
        </w:tc>
        <w:tc>
          <w:tcPr>
            <w:tcW w:w="1168" w:type="pct"/>
          </w:tcPr>
          <w:p w14:paraId="2C7DBDF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be acquainted with current trend, issues and problems of Indian economy. Also the students will be able to understand the economy of India in more illustrated way.</w:t>
            </w:r>
          </w:p>
        </w:tc>
      </w:tr>
      <w:tr w:rsidR="00E52E27" w14:paraId="0118EE29" w14:textId="77777777" w:rsidTr="00E83EB9">
        <w:trPr>
          <w:trHeight w:val="405"/>
        </w:trPr>
        <w:tc>
          <w:tcPr>
            <w:tcW w:w="436" w:type="pct"/>
            <w:vMerge/>
          </w:tcPr>
          <w:p w14:paraId="4C8C8AE3"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46B8FC68"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41B808B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ECO-HC-6026</w:t>
            </w:r>
          </w:p>
        </w:tc>
        <w:tc>
          <w:tcPr>
            <w:tcW w:w="741" w:type="pct"/>
          </w:tcPr>
          <w:p w14:paraId="4C33DDCD"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Development Economics-II</w:t>
            </w:r>
          </w:p>
        </w:tc>
        <w:tc>
          <w:tcPr>
            <w:tcW w:w="1434" w:type="pct"/>
          </w:tcPr>
          <w:p w14:paraId="7CD0E29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gives an insight into demographic concepts and their evolution during the process of development. The governance of </w:t>
            </w:r>
            <w:r>
              <w:rPr>
                <w:rFonts w:ascii="Times New Roman" w:hAnsi="Times New Roman" w:cs="Times New Roman"/>
                <w:sz w:val="24"/>
                <w:szCs w:val="24"/>
              </w:rPr>
              <w:lastRenderedPageBreak/>
              <w:t>communities and organizations is studied and linked to questions of sustainable growth. This course also reflects the role of globalization and increased international dependence on the process of development.</w:t>
            </w:r>
          </w:p>
        </w:tc>
        <w:tc>
          <w:tcPr>
            <w:tcW w:w="1168" w:type="pct"/>
          </w:tcPr>
          <w:p w14:paraId="7491313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By this course students will learn the growth models and growth experiences of the countries which would help </w:t>
            </w:r>
            <w:r>
              <w:rPr>
                <w:rFonts w:ascii="Times New Roman" w:hAnsi="Times New Roman" w:cs="Times New Roman"/>
                <w:sz w:val="24"/>
                <w:szCs w:val="24"/>
              </w:rPr>
              <w:lastRenderedPageBreak/>
              <w:t>to evaluate and to prepare more effective growth policies in respective states. The course will also present a clear reflection of the role of globalization, sustainability and increased international dependence on the process of development.</w:t>
            </w:r>
          </w:p>
        </w:tc>
      </w:tr>
      <w:tr w:rsidR="00E52E27" w14:paraId="30A344E1" w14:textId="77777777" w:rsidTr="00E83EB9">
        <w:trPr>
          <w:trHeight w:val="255"/>
        </w:trPr>
        <w:tc>
          <w:tcPr>
            <w:tcW w:w="436" w:type="pct"/>
            <w:vMerge/>
          </w:tcPr>
          <w:p w14:paraId="347547C7"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124F6F92"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0C77DD9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ECO-HE-6026</w:t>
            </w:r>
          </w:p>
        </w:tc>
        <w:tc>
          <w:tcPr>
            <w:tcW w:w="741" w:type="pct"/>
          </w:tcPr>
          <w:p w14:paraId="6D7CA5C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International Economics</w:t>
            </w:r>
          </w:p>
        </w:tc>
        <w:tc>
          <w:tcPr>
            <w:tcW w:w="1434" w:type="pct"/>
          </w:tcPr>
          <w:p w14:paraId="61EFF900"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develops a systematic exposition of models that try to explain the composition, direction and consequences of international trade and the determinants and effects of trade policy. </w:t>
            </w:r>
          </w:p>
        </w:tc>
        <w:tc>
          <w:tcPr>
            <w:tcW w:w="1168" w:type="pct"/>
          </w:tcPr>
          <w:p w14:paraId="4E305E6C"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expected learners will be able to expose to real world examples in International transactions and case studies. Also learners will be able to build their own concepts on national policies and can understand international monetary system.</w:t>
            </w:r>
          </w:p>
        </w:tc>
      </w:tr>
      <w:tr w:rsidR="00E52E27" w14:paraId="0EAFA5D7" w14:textId="77777777" w:rsidTr="00E83EB9">
        <w:trPr>
          <w:trHeight w:val="255"/>
        </w:trPr>
        <w:tc>
          <w:tcPr>
            <w:tcW w:w="436" w:type="pct"/>
            <w:vMerge/>
          </w:tcPr>
          <w:p w14:paraId="029637F2" w14:textId="77777777" w:rsidR="00E52E27" w:rsidRDefault="00E52E27" w:rsidP="00E83EB9">
            <w:pPr>
              <w:spacing w:before="120" w:after="120"/>
              <w:jc w:val="both"/>
              <w:rPr>
                <w:rFonts w:ascii="Times New Roman" w:hAnsi="Times New Roman" w:cs="Times New Roman"/>
                <w:sz w:val="24"/>
                <w:szCs w:val="24"/>
              </w:rPr>
            </w:pPr>
          </w:p>
        </w:tc>
        <w:tc>
          <w:tcPr>
            <w:tcW w:w="568" w:type="pct"/>
            <w:vMerge/>
          </w:tcPr>
          <w:p w14:paraId="57ECE7F9" w14:textId="77777777" w:rsidR="00E52E27" w:rsidRDefault="00E52E27" w:rsidP="00E83EB9">
            <w:pPr>
              <w:spacing w:before="120" w:after="120"/>
              <w:jc w:val="both"/>
              <w:rPr>
                <w:rFonts w:ascii="Times New Roman" w:hAnsi="Times New Roman" w:cs="Times New Roman"/>
                <w:sz w:val="24"/>
                <w:szCs w:val="24"/>
              </w:rPr>
            </w:pPr>
          </w:p>
        </w:tc>
        <w:tc>
          <w:tcPr>
            <w:tcW w:w="653" w:type="pct"/>
          </w:tcPr>
          <w:p w14:paraId="368C29F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ECO-HE-6036</w:t>
            </w:r>
          </w:p>
        </w:tc>
        <w:tc>
          <w:tcPr>
            <w:tcW w:w="741" w:type="pct"/>
          </w:tcPr>
          <w:p w14:paraId="3A334997"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Economy of Assam</w:t>
            </w:r>
          </w:p>
        </w:tc>
        <w:tc>
          <w:tcPr>
            <w:tcW w:w="1434" w:type="pct"/>
          </w:tcPr>
          <w:p w14:paraId="5C9B03AA"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This course will provide students an idea of evolution of the Assam Economy from the colonial period to the contemporary time. </w:t>
            </w:r>
          </w:p>
        </w:tc>
        <w:tc>
          <w:tcPr>
            <w:tcW w:w="1168" w:type="pct"/>
          </w:tcPr>
          <w:p w14:paraId="41E87A7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The expected learners will acquire an extensive knowledge on status of Assam economy and can develop proper policies on the basis of these in future.</w:t>
            </w:r>
          </w:p>
        </w:tc>
      </w:tr>
      <w:tr w:rsidR="00E52E27" w14:paraId="419283FD" w14:textId="77777777" w:rsidTr="00E83EB9">
        <w:trPr>
          <w:trHeight w:val="405"/>
        </w:trPr>
        <w:tc>
          <w:tcPr>
            <w:tcW w:w="436" w:type="pct"/>
            <w:vMerge/>
          </w:tcPr>
          <w:p w14:paraId="0379E4D4" w14:textId="77777777" w:rsidR="00E52E27" w:rsidRDefault="00E52E27" w:rsidP="00E83EB9">
            <w:pPr>
              <w:spacing w:before="120" w:after="120"/>
              <w:jc w:val="both"/>
              <w:rPr>
                <w:rFonts w:ascii="Times New Roman" w:hAnsi="Times New Roman" w:cs="Times New Roman"/>
                <w:sz w:val="24"/>
                <w:szCs w:val="24"/>
              </w:rPr>
            </w:pPr>
          </w:p>
        </w:tc>
        <w:tc>
          <w:tcPr>
            <w:tcW w:w="568" w:type="pct"/>
          </w:tcPr>
          <w:p w14:paraId="764C4392"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(GE/RC/RE)</w:t>
            </w:r>
          </w:p>
        </w:tc>
        <w:tc>
          <w:tcPr>
            <w:tcW w:w="653" w:type="pct"/>
          </w:tcPr>
          <w:p w14:paraId="66C93ED5"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ECO-RE/RC-6016</w:t>
            </w:r>
          </w:p>
        </w:tc>
        <w:tc>
          <w:tcPr>
            <w:tcW w:w="741" w:type="pct"/>
          </w:tcPr>
          <w:p w14:paraId="517C68E4"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 Development and Policy in India</w:t>
            </w:r>
          </w:p>
        </w:tc>
        <w:tc>
          <w:tcPr>
            <w:tcW w:w="1434" w:type="pct"/>
          </w:tcPr>
          <w:p w14:paraId="2CD0C1CE"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offers students building on the more aggregative analysis of trends in the Indian Economy. It also examines sector-specific trends in key indicators and their implications in the post-independence period.</w:t>
            </w:r>
          </w:p>
        </w:tc>
        <w:tc>
          <w:tcPr>
            <w:tcW w:w="1168" w:type="pct"/>
          </w:tcPr>
          <w:p w14:paraId="5FA7C08B" w14:textId="77777777" w:rsidR="00E52E27" w:rsidRDefault="00E52E27"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Expected learners will be acquainted with current trend, issues and problems of Indian economy and also able to get a picture of comparison of India to </w:t>
            </w:r>
            <w:r>
              <w:rPr>
                <w:rFonts w:ascii="Times New Roman" w:hAnsi="Times New Roman" w:cs="Times New Roman"/>
                <w:sz w:val="24"/>
                <w:szCs w:val="24"/>
              </w:rPr>
              <w:lastRenderedPageBreak/>
              <w:t>international economies.</w:t>
            </w:r>
          </w:p>
        </w:tc>
      </w:tr>
    </w:tbl>
    <w:p w14:paraId="2CDE658A" w14:textId="77777777" w:rsidR="00E52E27" w:rsidRDefault="00E52E27" w:rsidP="00E52E27">
      <w:pPr>
        <w:jc w:val="both"/>
        <w:rPr>
          <w:rFonts w:ascii="Times New Roman" w:hAnsi="Times New Roman" w:cs="Times New Roman"/>
          <w:sz w:val="24"/>
          <w:szCs w:val="24"/>
        </w:rPr>
      </w:pPr>
    </w:p>
    <w:p w14:paraId="6AEA36CC" w14:textId="77777777" w:rsidR="00E52E27" w:rsidRPr="00F25213" w:rsidRDefault="00E52E27" w:rsidP="00E52E27">
      <w:pPr>
        <w:jc w:val="both"/>
        <w:rPr>
          <w:rFonts w:ascii="Times New Roman" w:hAnsi="Times New Roman" w:cs="Times New Roman"/>
          <w:sz w:val="24"/>
          <w:szCs w:val="24"/>
        </w:rPr>
      </w:pPr>
    </w:p>
    <w:p w14:paraId="36451DE1" w14:textId="77777777" w:rsidR="00E52E27" w:rsidRDefault="00E52E27" w:rsidP="00E52E27">
      <w:pPr>
        <w:jc w:val="both"/>
        <w:rPr>
          <w:rFonts w:ascii="Times New Roman" w:hAnsi="Times New Roman" w:cs="Times New Roman"/>
          <w:b/>
          <w:sz w:val="28"/>
          <w:szCs w:val="28"/>
        </w:rPr>
      </w:pPr>
    </w:p>
    <w:tbl>
      <w:tblPr>
        <w:tblStyle w:val="TableGrid"/>
        <w:tblW w:w="5000" w:type="pct"/>
        <w:tblLook w:val="04A0" w:firstRow="1" w:lastRow="0" w:firstColumn="1" w:lastColumn="0" w:noHBand="0" w:noVBand="1"/>
      </w:tblPr>
      <w:tblGrid>
        <w:gridCol w:w="1657"/>
        <w:gridCol w:w="2243"/>
        <w:gridCol w:w="1600"/>
        <w:gridCol w:w="2572"/>
        <w:gridCol w:w="2651"/>
        <w:gridCol w:w="2453"/>
      </w:tblGrid>
      <w:tr w:rsidR="00760FDE" w14:paraId="798A6909" w14:textId="77777777" w:rsidTr="00E87E1B">
        <w:tc>
          <w:tcPr>
            <w:tcW w:w="629" w:type="pct"/>
          </w:tcPr>
          <w:p w14:paraId="14981EA0"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Semester</w:t>
            </w:r>
          </w:p>
        </w:tc>
        <w:tc>
          <w:tcPr>
            <w:tcW w:w="851" w:type="pct"/>
          </w:tcPr>
          <w:p w14:paraId="2ADBAA75"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Subject</w:t>
            </w:r>
          </w:p>
        </w:tc>
        <w:tc>
          <w:tcPr>
            <w:tcW w:w="607" w:type="pct"/>
          </w:tcPr>
          <w:p w14:paraId="4827052C"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Course Code</w:t>
            </w:r>
          </w:p>
        </w:tc>
        <w:tc>
          <w:tcPr>
            <w:tcW w:w="976" w:type="pct"/>
          </w:tcPr>
          <w:p w14:paraId="1BFE4B71"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Course Title</w:t>
            </w:r>
          </w:p>
        </w:tc>
        <w:tc>
          <w:tcPr>
            <w:tcW w:w="1006" w:type="pct"/>
          </w:tcPr>
          <w:p w14:paraId="05A0FB75"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Objective</w:t>
            </w:r>
          </w:p>
        </w:tc>
        <w:tc>
          <w:tcPr>
            <w:tcW w:w="931" w:type="pct"/>
          </w:tcPr>
          <w:p w14:paraId="0BDB5CF9" w14:textId="77777777" w:rsidR="00E52E27" w:rsidRPr="00877E9B" w:rsidRDefault="00E52E27"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Expected Learner Outcomes</w:t>
            </w:r>
          </w:p>
        </w:tc>
      </w:tr>
      <w:tr w:rsidR="00606223" w14:paraId="65D98239" w14:textId="77777777" w:rsidTr="00E87E1B">
        <w:tc>
          <w:tcPr>
            <w:tcW w:w="629" w:type="pct"/>
            <w:vMerge w:val="restart"/>
          </w:tcPr>
          <w:p w14:paraId="4DEC8165" w14:textId="77777777" w:rsidR="00606223" w:rsidRDefault="00606223" w:rsidP="00E83EB9">
            <w:pPr>
              <w:spacing w:before="120" w:after="120"/>
              <w:jc w:val="both"/>
              <w:rPr>
                <w:rFonts w:ascii="Times New Roman" w:hAnsi="Times New Roman" w:cs="Times New Roman"/>
                <w:b/>
                <w:sz w:val="24"/>
                <w:szCs w:val="24"/>
              </w:rPr>
            </w:pPr>
            <w:r w:rsidRPr="00877E9B">
              <w:rPr>
                <w:rFonts w:ascii="Times New Roman" w:hAnsi="Times New Roman" w:cs="Times New Roman"/>
                <w:b/>
                <w:sz w:val="24"/>
                <w:szCs w:val="24"/>
              </w:rPr>
              <w:t>SEM-I</w:t>
            </w:r>
          </w:p>
          <w:p w14:paraId="052CD4BD" w14:textId="5E36E299" w:rsidR="00606223" w:rsidRPr="00877E9B" w:rsidRDefault="00606223" w:rsidP="00E83EB9">
            <w:pPr>
              <w:spacing w:before="120" w:after="120"/>
              <w:jc w:val="both"/>
              <w:rPr>
                <w:rFonts w:ascii="Times New Roman" w:hAnsi="Times New Roman" w:cs="Times New Roman"/>
                <w:b/>
                <w:sz w:val="24"/>
                <w:szCs w:val="24"/>
              </w:rPr>
            </w:pPr>
            <w:r>
              <w:rPr>
                <w:rFonts w:ascii="Times New Roman" w:hAnsi="Times New Roman" w:cs="Times New Roman"/>
                <w:b/>
                <w:sz w:val="24"/>
                <w:szCs w:val="24"/>
              </w:rPr>
              <w:t>(FYUGP)</w:t>
            </w:r>
          </w:p>
          <w:p w14:paraId="23EA105B" w14:textId="77777777" w:rsidR="00606223" w:rsidRDefault="00606223" w:rsidP="00E83EB9">
            <w:pPr>
              <w:spacing w:before="120" w:after="120"/>
              <w:jc w:val="both"/>
              <w:rPr>
                <w:rFonts w:ascii="Times New Roman" w:hAnsi="Times New Roman" w:cs="Times New Roman"/>
                <w:sz w:val="24"/>
                <w:szCs w:val="24"/>
              </w:rPr>
            </w:pPr>
          </w:p>
        </w:tc>
        <w:tc>
          <w:tcPr>
            <w:tcW w:w="851" w:type="pct"/>
          </w:tcPr>
          <w:p w14:paraId="658247A7" w14:textId="77777777" w:rsidR="00606223" w:rsidRDefault="00606223"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(Major/Minor)</w:t>
            </w:r>
          </w:p>
        </w:tc>
        <w:tc>
          <w:tcPr>
            <w:tcW w:w="607" w:type="pct"/>
          </w:tcPr>
          <w:p w14:paraId="5203AE47" w14:textId="2C303D74" w:rsidR="00606223" w:rsidRDefault="00606223"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COURSE LEVEL 100-199</w:t>
            </w:r>
          </w:p>
        </w:tc>
        <w:tc>
          <w:tcPr>
            <w:tcW w:w="976" w:type="pct"/>
          </w:tcPr>
          <w:p w14:paraId="7241C71C" w14:textId="77777777" w:rsidR="00606223" w:rsidRDefault="00606223"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Introductory Micro Economics</w:t>
            </w:r>
          </w:p>
        </w:tc>
        <w:tc>
          <w:tcPr>
            <w:tcW w:w="1006" w:type="pct"/>
          </w:tcPr>
          <w:p w14:paraId="60807DE6" w14:textId="77777777" w:rsidR="00606223" w:rsidRDefault="00606223"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This course is designed to expose the students to the basic principles of Micro Economic theory. Emphasis will be given on thinking like an economist and the course will illustrate how micro economic concept can be applied to analyze real life situations.</w:t>
            </w:r>
          </w:p>
        </w:tc>
        <w:tc>
          <w:tcPr>
            <w:tcW w:w="931" w:type="pct"/>
          </w:tcPr>
          <w:p w14:paraId="3C6ABCCB" w14:textId="77777777" w:rsidR="00606223" w:rsidRDefault="00606223" w:rsidP="00E83EB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Expected learners will be able to apply micro economics concepts in real life situations. They will understand how economy operates and the rationality behind producer and consumer behavior. </w:t>
            </w:r>
          </w:p>
        </w:tc>
      </w:tr>
      <w:tr w:rsidR="00606223" w14:paraId="22B45443" w14:textId="77777777" w:rsidTr="00E87E1B">
        <w:tc>
          <w:tcPr>
            <w:tcW w:w="629" w:type="pct"/>
            <w:vMerge/>
          </w:tcPr>
          <w:p w14:paraId="46150652" w14:textId="77777777" w:rsidR="00606223" w:rsidRPr="00877E9B" w:rsidRDefault="00606223" w:rsidP="00606223">
            <w:pPr>
              <w:spacing w:before="120" w:after="120"/>
              <w:jc w:val="both"/>
              <w:rPr>
                <w:rFonts w:ascii="Times New Roman" w:hAnsi="Times New Roman" w:cs="Times New Roman"/>
                <w:b/>
                <w:sz w:val="24"/>
                <w:szCs w:val="24"/>
              </w:rPr>
            </w:pPr>
          </w:p>
        </w:tc>
        <w:tc>
          <w:tcPr>
            <w:tcW w:w="851" w:type="pct"/>
          </w:tcPr>
          <w:p w14:paraId="2FA058AC" w14:textId="7C051BF7" w:rsidR="00606223" w:rsidRDefault="00DC5E30"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(SEC)</w:t>
            </w:r>
          </w:p>
        </w:tc>
        <w:tc>
          <w:tcPr>
            <w:tcW w:w="607" w:type="pct"/>
          </w:tcPr>
          <w:p w14:paraId="35769301" w14:textId="42C03B94" w:rsidR="00606223" w:rsidRDefault="00DC5E30" w:rsidP="00606223">
            <w:pPr>
              <w:spacing w:before="120" w:after="120"/>
              <w:jc w:val="both"/>
              <w:rPr>
                <w:rFonts w:ascii="Times New Roman" w:hAnsi="Times New Roman" w:cs="Times New Roman"/>
                <w:sz w:val="24"/>
                <w:szCs w:val="24"/>
              </w:rPr>
            </w:pPr>
            <w:r w:rsidRPr="00DC5E30">
              <w:rPr>
                <w:rFonts w:ascii="Times New Roman" w:hAnsi="Times New Roman" w:cs="Times New Roman"/>
                <w:sz w:val="24"/>
                <w:szCs w:val="24"/>
              </w:rPr>
              <w:t xml:space="preserve">SEC0102603 </w:t>
            </w:r>
          </w:p>
        </w:tc>
        <w:tc>
          <w:tcPr>
            <w:tcW w:w="976" w:type="pct"/>
          </w:tcPr>
          <w:p w14:paraId="20F26302" w14:textId="3671B1D6" w:rsidR="00606223" w:rsidRDefault="00DC5E30" w:rsidP="00606223">
            <w:pPr>
              <w:spacing w:before="120" w:after="120"/>
              <w:jc w:val="both"/>
              <w:rPr>
                <w:rFonts w:ascii="Times New Roman" w:hAnsi="Times New Roman" w:cs="Times New Roman"/>
                <w:sz w:val="24"/>
                <w:szCs w:val="24"/>
              </w:rPr>
            </w:pPr>
            <w:r w:rsidRPr="00DC5E30">
              <w:rPr>
                <w:rFonts w:ascii="Times New Roman" w:hAnsi="Times New Roman" w:cs="Times New Roman"/>
                <w:sz w:val="24"/>
                <w:szCs w:val="24"/>
              </w:rPr>
              <w:t>Data Collection and Presentation</w:t>
            </w:r>
          </w:p>
        </w:tc>
        <w:tc>
          <w:tcPr>
            <w:tcW w:w="1006" w:type="pct"/>
          </w:tcPr>
          <w:p w14:paraId="0DCD0ECF" w14:textId="0515E6EE" w:rsidR="00606223" w:rsidRDefault="00DC5E30" w:rsidP="00606223">
            <w:pPr>
              <w:spacing w:before="120" w:after="120"/>
              <w:jc w:val="both"/>
              <w:rPr>
                <w:rFonts w:ascii="Times New Roman" w:hAnsi="Times New Roman" w:cs="Times New Roman"/>
                <w:sz w:val="24"/>
                <w:szCs w:val="24"/>
              </w:rPr>
            </w:pPr>
            <w:r w:rsidRPr="00DC5E30">
              <w:rPr>
                <w:rFonts w:ascii="Times New Roman" w:hAnsi="Times New Roman" w:cs="Times New Roman"/>
                <w:sz w:val="24"/>
                <w:szCs w:val="24"/>
              </w:rPr>
              <w:t xml:space="preserve">This course helps students in understanding use of data, presentation of data using computer software like MS-Excel. Students will be involved practically to preparation of questionnaires/interview schedules, collection of </w:t>
            </w:r>
            <w:r w:rsidRPr="00DC5E30">
              <w:rPr>
                <w:rFonts w:ascii="Times New Roman" w:hAnsi="Times New Roman" w:cs="Times New Roman"/>
                <w:sz w:val="24"/>
                <w:szCs w:val="24"/>
              </w:rPr>
              <w:lastRenderedPageBreak/>
              <w:t xml:space="preserve">both primary and secondary data and its presentation. </w:t>
            </w:r>
          </w:p>
        </w:tc>
        <w:tc>
          <w:tcPr>
            <w:tcW w:w="931" w:type="pct"/>
          </w:tcPr>
          <w:p w14:paraId="0EBDCED4" w14:textId="2AC7A194" w:rsidR="00606223" w:rsidRDefault="00DC5E30"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Expected learners</w:t>
            </w:r>
            <w:r w:rsidRPr="00DC5E30">
              <w:rPr>
                <w:rFonts w:ascii="Times New Roman" w:hAnsi="Times New Roman" w:cs="Times New Roman"/>
                <w:sz w:val="24"/>
                <w:szCs w:val="24"/>
              </w:rPr>
              <w:t xml:space="preserve"> will </w:t>
            </w:r>
            <w:r w:rsidR="00653B0A">
              <w:rPr>
                <w:rFonts w:ascii="Times New Roman" w:hAnsi="Times New Roman" w:cs="Times New Roman"/>
                <w:sz w:val="24"/>
                <w:szCs w:val="24"/>
              </w:rPr>
              <w:t xml:space="preserve">gain knowledge about the procedures of data collection and preparation of report on that which will enhance their ability in research works in social sciences. </w:t>
            </w:r>
          </w:p>
        </w:tc>
      </w:tr>
      <w:tr w:rsidR="00606223" w14:paraId="0050BE40" w14:textId="77777777" w:rsidTr="00E87E1B">
        <w:tc>
          <w:tcPr>
            <w:tcW w:w="629" w:type="pct"/>
            <w:vMerge w:val="restart"/>
          </w:tcPr>
          <w:p w14:paraId="7CC73402" w14:textId="1F487E4B"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SEM II (FYUGP)</w:t>
            </w:r>
          </w:p>
          <w:p w14:paraId="3F0DB339" w14:textId="29CE98F1" w:rsidR="00606223" w:rsidRPr="00877E9B" w:rsidRDefault="00606223" w:rsidP="00606223">
            <w:pPr>
              <w:spacing w:before="120" w:after="120"/>
              <w:jc w:val="both"/>
              <w:rPr>
                <w:rFonts w:ascii="Times New Roman" w:hAnsi="Times New Roman" w:cs="Times New Roman"/>
                <w:b/>
                <w:sz w:val="24"/>
                <w:szCs w:val="24"/>
              </w:rPr>
            </w:pPr>
          </w:p>
        </w:tc>
        <w:tc>
          <w:tcPr>
            <w:tcW w:w="851" w:type="pct"/>
          </w:tcPr>
          <w:p w14:paraId="0BA16E3F" w14:textId="78715662"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 Economics (Major/Minor)</w:t>
            </w:r>
          </w:p>
        </w:tc>
        <w:tc>
          <w:tcPr>
            <w:tcW w:w="607" w:type="pct"/>
          </w:tcPr>
          <w:p w14:paraId="4B0F26E0" w14:textId="72217E9C"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COURSE LEVEL 100-199</w:t>
            </w:r>
          </w:p>
        </w:tc>
        <w:tc>
          <w:tcPr>
            <w:tcW w:w="976" w:type="pct"/>
          </w:tcPr>
          <w:p w14:paraId="1F533DDD" w14:textId="39821644" w:rsidR="00606223" w:rsidRDefault="00606223" w:rsidP="00606223">
            <w:pPr>
              <w:spacing w:before="120" w:after="120"/>
              <w:jc w:val="both"/>
              <w:rPr>
                <w:rFonts w:ascii="Times New Roman" w:hAnsi="Times New Roman" w:cs="Times New Roman"/>
                <w:sz w:val="24"/>
                <w:szCs w:val="24"/>
              </w:rPr>
            </w:pPr>
            <w:r w:rsidRPr="00D84238">
              <w:rPr>
                <w:rFonts w:ascii="Times New Roman" w:hAnsi="Times New Roman" w:cs="Times New Roman"/>
                <w:sz w:val="24"/>
                <w:szCs w:val="24"/>
              </w:rPr>
              <w:t>Basic Elements of Economics</w:t>
            </w:r>
            <w:r>
              <w:rPr>
                <w:rFonts w:ascii="Times New Roman" w:hAnsi="Times New Roman" w:cs="Times New Roman"/>
                <w:sz w:val="24"/>
                <w:szCs w:val="24"/>
              </w:rPr>
              <w:t xml:space="preserve"> (Major/Minor</w:t>
            </w:r>
          </w:p>
        </w:tc>
        <w:tc>
          <w:tcPr>
            <w:tcW w:w="1006" w:type="pct"/>
          </w:tcPr>
          <w:p w14:paraId="5778FCA2" w14:textId="434215D3" w:rsidR="00606223" w:rsidRDefault="00606223" w:rsidP="00606223">
            <w:pPr>
              <w:spacing w:before="120" w:after="120"/>
              <w:jc w:val="both"/>
              <w:rPr>
                <w:rFonts w:ascii="Times New Roman" w:hAnsi="Times New Roman" w:cs="Times New Roman"/>
                <w:sz w:val="24"/>
                <w:szCs w:val="24"/>
              </w:rPr>
            </w:pPr>
            <w:r w:rsidRPr="00D84238">
              <w:rPr>
                <w:rFonts w:ascii="Times New Roman" w:hAnsi="Times New Roman" w:cs="Times New Roman"/>
                <w:sz w:val="24"/>
                <w:szCs w:val="24"/>
              </w:rPr>
              <w:t>The course is designed to introduce the students to the basic ideas of Development Economics, Statistics, Indian economy and elements of the financial system. The focus will be on exposing the students to the various issues of the global and national economy along with the basic statistical tools for analysing these issues.</w:t>
            </w:r>
          </w:p>
        </w:tc>
        <w:tc>
          <w:tcPr>
            <w:tcW w:w="931" w:type="pct"/>
          </w:tcPr>
          <w:p w14:paraId="5780B947" w14:textId="0835B942" w:rsidR="00606223" w:rsidRPr="00C60AD3" w:rsidRDefault="00606223" w:rsidP="00606223">
            <w:pPr>
              <w:spacing w:before="120" w:after="120"/>
              <w:jc w:val="both"/>
              <w:rPr>
                <w:rFonts w:ascii="Times New Roman" w:hAnsi="Times New Roman" w:cs="Times New Roman"/>
                <w:sz w:val="24"/>
                <w:szCs w:val="24"/>
              </w:rPr>
            </w:pPr>
            <w:r w:rsidRPr="00C60AD3">
              <w:rPr>
                <w:rFonts w:ascii="Times New Roman" w:hAnsi="Times New Roman" w:cs="Times New Roman"/>
                <w:sz w:val="24"/>
                <w:szCs w:val="24"/>
              </w:rPr>
              <w:t>Expected learners will be able to understand and critically evaluate the various measures of development, use and apply the relevant statistical tools to systematically examine any given economic phenomenon. They will understand the existing income and demographic features of Indian economy. Learners will also be acquainted with the functioning of a financial system.</w:t>
            </w:r>
          </w:p>
        </w:tc>
      </w:tr>
      <w:tr w:rsidR="00606223" w14:paraId="2EA42103" w14:textId="77777777" w:rsidTr="00E87E1B">
        <w:tc>
          <w:tcPr>
            <w:tcW w:w="629" w:type="pct"/>
            <w:vMerge/>
          </w:tcPr>
          <w:p w14:paraId="2F0F0D8F"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6F880103" w14:textId="5D107A07"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w:t>
            </w:r>
          </w:p>
        </w:tc>
        <w:tc>
          <w:tcPr>
            <w:tcW w:w="607" w:type="pct"/>
          </w:tcPr>
          <w:p w14:paraId="4F9BB6AB" w14:textId="5C263EF9" w:rsidR="00606223" w:rsidRPr="00606223" w:rsidRDefault="00606223" w:rsidP="00606223">
            <w:pPr>
              <w:spacing w:before="120" w:after="120"/>
              <w:jc w:val="both"/>
              <w:rPr>
                <w:rFonts w:ascii="Times New Roman" w:hAnsi="Times New Roman" w:cs="Times New Roman"/>
                <w:bCs/>
                <w:sz w:val="24"/>
                <w:szCs w:val="24"/>
              </w:rPr>
            </w:pPr>
            <w:r w:rsidRPr="00606223">
              <w:rPr>
                <w:rFonts w:ascii="Times New Roman" w:eastAsia="Times New Roman" w:hAnsi="Times New Roman" w:cs="Times New Roman"/>
                <w:bCs/>
                <w:sz w:val="24"/>
                <w:szCs w:val="24"/>
                <w:lang w:val="en-IN" w:eastAsia="en-IN"/>
              </w:rPr>
              <w:t>SEC0204403</w:t>
            </w:r>
          </w:p>
        </w:tc>
        <w:tc>
          <w:tcPr>
            <w:tcW w:w="976" w:type="pct"/>
          </w:tcPr>
          <w:p w14:paraId="23BB8B39" w14:textId="7632427E" w:rsidR="00606223" w:rsidRPr="00D84238"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Farm Management</w:t>
            </w:r>
          </w:p>
        </w:tc>
        <w:tc>
          <w:tcPr>
            <w:tcW w:w="1006" w:type="pct"/>
          </w:tcPr>
          <w:p w14:paraId="5603E1DD" w14:textId="77777777" w:rsidR="00606223" w:rsidRPr="00606223" w:rsidRDefault="00606223" w:rsidP="00606223">
            <w:pPr>
              <w:spacing w:before="120" w:after="120" w:line="240" w:lineRule="auto"/>
              <w:jc w:val="both"/>
              <w:rPr>
                <w:rFonts w:ascii="Times New Roman" w:hAnsi="Times New Roman" w:cs="Times New Roman"/>
                <w:bCs/>
                <w:iCs/>
                <w:sz w:val="24"/>
                <w:szCs w:val="24"/>
                <w:lang w:val="en-IN"/>
              </w:rPr>
            </w:pPr>
            <w:r w:rsidRPr="00606223">
              <w:rPr>
                <w:rFonts w:ascii="Times New Roman" w:hAnsi="Times New Roman" w:cs="Times New Roman"/>
                <w:bCs/>
                <w:iCs/>
                <w:sz w:val="24"/>
                <w:szCs w:val="24"/>
                <w:lang w:val="en-IN"/>
              </w:rPr>
              <w:t xml:space="preserve">This course is designed to familiarise the students to the fundamentals of farm management, various types of farming that exist and introduce them to the recent developments in this aspect. The course also </w:t>
            </w:r>
            <w:r w:rsidRPr="00606223">
              <w:rPr>
                <w:rFonts w:ascii="Times New Roman" w:hAnsi="Times New Roman" w:cs="Times New Roman"/>
                <w:bCs/>
                <w:iCs/>
                <w:sz w:val="24"/>
                <w:szCs w:val="24"/>
                <w:lang w:val="en-IN"/>
              </w:rPr>
              <w:lastRenderedPageBreak/>
              <w:t>expects to enhance the existing knowledge of use of statistical tools of the students and helping them to use such knowledge in practical works.</w:t>
            </w:r>
          </w:p>
          <w:p w14:paraId="6CD8E006" w14:textId="77777777" w:rsidR="00606223" w:rsidRPr="00D84238" w:rsidRDefault="00606223" w:rsidP="00606223">
            <w:pPr>
              <w:spacing w:before="120" w:after="120"/>
              <w:jc w:val="both"/>
              <w:rPr>
                <w:rFonts w:ascii="Times New Roman" w:hAnsi="Times New Roman" w:cs="Times New Roman"/>
                <w:sz w:val="24"/>
                <w:szCs w:val="24"/>
              </w:rPr>
            </w:pPr>
          </w:p>
        </w:tc>
        <w:tc>
          <w:tcPr>
            <w:tcW w:w="931" w:type="pct"/>
          </w:tcPr>
          <w:p w14:paraId="5717299C" w14:textId="18431632" w:rsidR="00606223" w:rsidRPr="00C60AD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course will enhance the entrepreneurial ability in expected learners. </w:t>
            </w:r>
          </w:p>
        </w:tc>
      </w:tr>
      <w:tr w:rsidR="00606223" w14:paraId="3A330EF8" w14:textId="77777777" w:rsidTr="00E87E1B">
        <w:tc>
          <w:tcPr>
            <w:tcW w:w="629" w:type="pct"/>
          </w:tcPr>
          <w:p w14:paraId="198767CC" w14:textId="77777777"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SEM III</w:t>
            </w:r>
          </w:p>
          <w:p w14:paraId="42B787B8" w14:textId="543C6480"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(FYUGP)</w:t>
            </w:r>
          </w:p>
        </w:tc>
        <w:tc>
          <w:tcPr>
            <w:tcW w:w="851" w:type="pct"/>
          </w:tcPr>
          <w:p w14:paraId="15DE7151" w14:textId="77D38AFC"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(Major/Minor)</w:t>
            </w:r>
          </w:p>
        </w:tc>
        <w:tc>
          <w:tcPr>
            <w:tcW w:w="607" w:type="pct"/>
          </w:tcPr>
          <w:p w14:paraId="11ADF13E" w14:textId="78AA1395" w:rsidR="00606223" w:rsidRDefault="00606223" w:rsidP="00606223">
            <w:pPr>
              <w:spacing w:before="120" w:after="120"/>
              <w:jc w:val="both"/>
              <w:rPr>
                <w:rFonts w:ascii="Times New Roman" w:hAnsi="Times New Roman" w:cs="Times New Roman"/>
                <w:sz w:val="24"/>
                <w:szCs w:val="24"/>
              </w:rPr>
            </w:pPr>
            <w:r w:rsidRPr="00D45ABF">
              <w:rPr>
                <w:rFonts w:ascii="Times New Roman" w:hAnsi="Times New Roman" w:cs="Times New Roman"/>
                <w:sz w:val="24"/>
                <w:szCs w:val="24"/>
              </w:rPr>
              <w:t>Course Level: 200-299</w:t>
            </w:r>
          </w:p>
        </w:tc>
        <w:tc>
          <w:tcPr>
            <w:tcW w:w="976" w:type="pct"/>
          </w:tcPr>
          <w:p w14:paraId="590C8F92" w14:textId="0FF14A3F" w:rsidR="00606223" w:rsidRPr="00D84238" w:rsidRDefault="00606223" w:rsidP="00606223">
            <w:pPr>
              <w:spacing w:before="120" w:after="120"/>
              <w:jc w:val="both"/>
              <w:rPr>
                <w:rFonts w:ascii="Times New Roman" w:hAnsi="Times New Roman" w:cs="Times New Roman"/>
                <w:sz w:val="24"/>
                <w:szCs w:val="24"/>
              </w:rPr>
            </w:pPr>
            <w:r w:rsidRPr="00D45ABF">
              <w:rPr>
                <w:rFonts w:ascii="Times New Roman" w:hAnsi="Times New Roman" w:cs="Times New Roman"/>
                <w:sz w:val="24"/>
                <w:szCs w:val="24"/>
              </w:rPr>
              <w:t>Intermediate Economics</w:t>
            </w:r>
          </w:p>
        </w:tc>
        <w:tc>
          <w:tcPr>
            <w:tcW w:w="1006" w:type="pct"/>
          </w:tcPr>
          <w:p w14:paraId="51ECA8C8" w14:textId="09589D4C" w:rsidR="00606223" w:rsidRPr="00D84238"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The course is designed to provide a sound training in micro and macroeconomic theory and elementary exposure to International Economics. This involves more formal treatment of behavior of individual economic agents and outcome of their decisions on the aggregated levels. Students will also get further insights to the subjects of money, inflation, and Credit system</w:t>
            </w:r>
          </w:p>
        </w:tc>
        <w:tc>
          <w:tcPr>
            <w:tcW w:w="931" w:type="pct"/>
          </w:tcPr>
          <w:p w14:paraId="7F13EB33" w14:textId="7BA4A015" w:rsidR="00606223" w:rsidRPr="00C60AD3"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This course aims to develop the broad conceptual frameworks which will enable students to understand the contents upon real economic issues like consumer behavior, producer behavior, money, inflation, employment, International Economics and basic theories.</w:t>
            </w:r>
          </w:p>
        </w:tc>
      </w:tr>
      <w:tr w:rsidR="00606223" w14:paraId="752E78AA" w14:textId="77777777" w:rsidTr="00E87E1B">
        <w:tc>
          <w:tcPr>
            <w:tcW w:w="629" w:type="pct"/>
            <w:vMerge w:val="restart"/>
          </w:tcPr>
          <w:p w14:paraId="15BB45EB" w14:textId="779B084C"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SEM IV</w:t>
            </w:r>
          </w:p>
        </w:tc>
        <w:tc>
          <w:tcPr>
            <w:tcW w:w="851" w:type="pct"/>
            <w:vMerge w:val="restart"/>
          </w:tcPr>
          <w:p w14:paraId="4C760271" w14:textId="68A79494"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66487A1F" w14:textId="278FD732" w:rsidR="00606223" w:rsidRPr="00D45ABF"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Course Level: 200-299</w:t>
            </w:r>
          </w:p>
        </w:tc>
        <w:tc>
          <w:tcPr>
            <w:tcW w:w="976" w:type="pct"/>
          </w:tcPr>
          <w:p w14:paraId="0581E5A3" w14:textId="2DD051AE" w:rsidR="00606223" w:rsidRPr="00D45ABF"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Public Finance</w:t>
            </w:r>
          </w:p>
        </w:tc>
        <w:tc>
          <w:tcPr>
            <w:tcW w:w="1006" w:type="pct"/>
          </w:tcPr>
          <w:p w14:paraId="635340AE" w14:textId="61CE57C3"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 xml:space="preserve">This course introduces the nature and scope of Public Finance. It will look into efficiency and equity aspects of </w:t>
            </w:r>
            <w:r w:rsidRPr="003C2919">
              <w:rPr>
                <w:rFonts w:ascii="Times New Roman" w:hAnsi="Times New Roman" w:cs="Times New Roman"/>
                <w:sz w:val="24"/>
                <w:szCs w:val="24"/>
              </w:rPr>
              <w:lastRenderedPageBreak/>
              <w:t>taxation and expenditure. It examines the objective of fiscal policy and explores Fiscal Federalism in India.</w:t>
            </w:r>
          </w:p>
        </w:tc>
        <w:tc>
          <w:tcPr>
            <w:tcW w:w="931" w:type="pct"/>
          </w:tcPr>
          <w:p w14:paraId="0BE54255" w14:textId="0194194D"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lastRenderedPageBreak/>
              <w:t xml:space="preserve">The course will be useful for students aiming for careers in the government sector, policy analysis, </w:t>
            </w:r>
            <w:r w:rsidRPr="003C2919">
              <w:rPr>
                <w:rFonts w:ascii="Times New Roman" w:hAnsi="Times New Roman" w:cs="Times New Roman"/>
                <w:sz w:val="24"/>
                <w:szCs w:val="24"/>
              </w:rPr>
              <w:lastRenderedPageBreak/>
              <w:t>business, and journalism.</w:t>
            </w:r>
          </w:p>
        </w:tc>
      </w:tr>
      <w:tr w:rsidR="00606223" w14:paraId="16141E49" w14:textId="77777777" w:rsidTr="00E87E1B">
        <w:tc>
          <w:tcPr>
            <w:tcW w:w="629" w:type="pct"/>
            <w:vMerge/>
          </w:tcPr>
          <w:p w14:paraId="55C2EB6F" w14:textId="77777777" w:rsidR="00606223" w:rsidRDefault="00606223" w:rsidP="00606223">
            <w:pPr>
              <w:spacing w:before="120" w:after="120"/>
              <w:jc w:val="both"/>
              <w:rPr>
                <w:rFonts w:ascii="Times New Roman" w:hAnsi="Times New Roman" w:cs="Times New Roman"/>
                <w:b/>
                <w:sz w:val="24"/>
                <w:szCs w:val="24"/>
              </w:rPr>
            </w:pPr>
          </w:p>
        </w:tc>
        <w:tc>
          <w:tcPr>
            <w:tcW w:w="851" w:type="pct"/>
            <w:vMerge/>
          </w:tcPr>
          <w:p w14:paraId="31CEE62E" w14:textId="77777777" w:rsidR="00606223" w:rsidRDefault="00606223" w:rsidP="00606223">
            <w:pPr>
              <w:spacing w:before="120" w:after="120"/>
              <w:jc w:val="both"/>
              <w:rPr>
                <w:rFonts w:ascii="Times New Roman" w:hAnsi="Times New Roman" w:cs="Times New Roman"/>
                <w:sz w:val="24"/>
                <w:szCs w:val="24"/>
              </w:rPr>
            </w:pPr>
          </w:p>
        </w:tc>
        <w:tc>
          <w:tcPr>
            <w:tcW w:w="607" w:type="pct"/>
          </w:tcPr>
          <w:p w14:paraId="696138EB" w14:textId="3731FE7B"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Course Level: 200-299</w:t>
            </w:r>
          </w:p>
        </w:tc>
        <w:tc>
          <w:tcPr>
            <w:tcW w:w="976" w:type="pct"/>
          </w:tcPr>
          <w:p w14:paraId="51D170C7" w14:textId="7D5B954B"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Advanced Macroeconomics</w:t>
            </w:r>
          </w:p>
        </w:tc>
        <w:tc>
          <w:tcPr>
            <w:tcW w:w="1006" w:type="pct"/>
          </w:tcPr>
          <w:p w14:paraId="6AE0613A" w14:textId="4E094613"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This course is designed to provide a comprehensive knowledge in macroeconomics. It provides basic ideas on macroeconomic indicators or variables. It discusses various alternative theories of output and employment determination in a closed economy in short-run, medium-run. In addition, it covers long run dynamic issues like growth and technical progress. It also provides different theoretical understanding of issues related to an open economy.</w:t>
            </w:r>
          </w:p>
        </w:tc>
        <w:tc>
          <w:tcPr>
            <w:tcW w:w="931" w:type="pct"/>
          </w:tcPr>
          <w:p w14:paraId="3CFECD3B" w14:textId="1005C411" w:rsidR="00606223" w:rsidRPr="003C2919" w:rsidRDefault="00606223" w:rsidP="00606223">
            <w:pPr>
              <w:spacing w:before="120" w:after="120"/>
              <w:jc w:val="both"/>
              <w:rPr>
                <w:rFonts w:ascii="Times New Roman" w:hAnsi="Times New Roman" w:cs="Times New Roman"/>
                <w:sz w:val="24"/>
                <w:szCs w:val="24"/>
              </w:rPr>
            </w:pPr>
            <w:r w:rsidRPr="003C2919">
              <w:rPr>
                <w:rFonts w:ascii="Times New Roman" w:hAnsi="Times New Roman" w:cs="Times New Roman"/>
                <w:sz w:val="24"/>
                <w:szCs w:val="24"/>
              </w:rPr>
              <w:t xml:space="preserve">This course aims to develop the broad conceptual frameworks which will enable students to understand the contents upon real economic issues like </w:t>
            </w:r>
            <w:r>
              <w:rPr>
                <w:rFonts w:ascii="Times New Roman" w:hAnsi="Times New Roman" w:cs="Times New Roman"/>
                <w:sz w:val="24"/>
                <w:szCs w:val="24"/>
              </w:rPr>
              <w:t>employment and productivity determination and growth issues of an economy.</w:t>
            </w:r>
          </w:p>
        </w:tc>
      </w:tr>
      <w:tr w:rsidR="00606223" w14:paraId="400F5FC1" w14:textId="77777777" w:rsidTr="00E87E1B">
        <w:tc>
          <w:tcPr>
            <w:tcW w:w="629" w:type="pct"/>
            <w:vMerge/>
          </w:tcPr>
          <w:p w14:paraId="1434BC6D"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462D5D04" w14:textId="12FB0764"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55563DDD" w14:textId="08E43E8A" w:rsidR="00606223" w:rsidRPr="003C2919"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t>Course Level: 200-299</w:t>
            </w:r>
          </w:p>
        </w:tc>
        <w:tc>
          <w:tcPr>
            <w:tcW w:w="976" w:type="pct"/>
          </w:tcPr>
          <w:p w14:paraId="68903833" w14:textId="436552A6" w:rsidR="00606223" w:rsidRPr="003C2919"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t>Introductory Quantitative Techniques for Economics</w:t>
            </w:r>
          </w:p>
        </w:tc>
        <w:tc>
          <w:tcPr>
            <w:tcW w:w="1006" w:type="pct"/>
          </w:tcPr>
          <w:p w14:paraId="7FC8F276" w14:textId="63467950" w:rsidR="00606223" w:rsidRPr="003C2919"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t xml:space="preserve">The course is designed to provide some ideas related to basic mathematics and elementary statistics. </w:t>
            </w:r>
            <w:r w:rsidRPr="00E87E1B">
              <w:rPr>
                <w:rFonts w:ascii="Times New Roman" w:hAnsi="Times New Roman" w:cs="Times New Roman"/>
                <w:sz w:val="24"/>
                <w:szCs w:val="24"/>
              </w:rPr>
              <w:lastRenderedPageBreak/>
              <w:t xml:space="preserve">The main objective is to acquaint the students with the basic quantitative techniques like calculus, optimization techniques, correlation, regression etc. which are very much helpful for studying economic theories and analyzing economic phenomena. </w:t>
            </w:r>
          </w:p>
        </w:tc>
        <w:tc>
          <w:tcPr>
            <w:tcW w:w="931" w:type="pct"/>
          </w:tcPr>
          <w:p w14:paraId="5B0A9552" w14:textId="38DF80E1" w:rsidR="00606223" w:rsidRPr="003C2919"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lastRenderedPageBreak/>
              <w:t xml:space="preserve">This course will enable students to have some basic ideas of elementary mathematics like </w:t>
            </w:r>
            <w:r w:rsidRPr="00E87E1B">
              <w:rPr>
                <w:rFonts w:ascii="Times New Roman" w:hAnsi="Times New Roman" w:cs="Times New Roman"/>
                <w:sz w:val="24"/>
                <w:szCs w:val="24"/>
              </w:rPr>
              <w:lastRenderedPageBreak/>
              <w:t>number system, sets, functions, calculus and some basics on statistical measures to be applied for solving</w:t>
            </w:r>
            <w:r>
              <w:rPr>
                <w:rFonts w:ascii="Times New Roman" w:hAnsi="Times New Roman" w:cs="Times New Roman"/>
                <w:sz w:val="24"/>
                <w:szCs w:val="24"/>
              </w:rPr>
              <w:t xml:space="preserve"> </w:t>
            </w:r>
            <w:r w:rsidRPr="00E87E1B">
              <w:rPr>
                <w:rFonts w:ascii="Times New Roman" w:hAnsi="Times New Roman" w:cs="Times New Roman"/>
                <w:sz w:val="24"/>
                <w:szCs w:val="24"/>
              </w:rPr>
              <w:t>economic problems.</w:t>
            </w:r>
          </w:p>
        </w:tc>
      </w:tr>
      <w:tr w:rsidR="00606223" w14:paraId="00C8F805" w14:textId="77777777" w:rsidTr="00E87E1B">
        <w:tc>
          <w:tcPr>
            <w:tcW w:w="629" w:type="pct"/>
            <w:vMerge/>
          </w:tcPr>
          <w:p w14:paraId="5198BAF8"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6B49A2D1" w14:textId="35BDCAB0"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02F82D42" w14:textId="0F1F74E4" w:rsidR="00606223" w:rsidRPr="00E87E1B"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Course</w:t>
            </w:r>
            <w:r w:rsidRPr="00E87E1B">
              <w:rPr>
                <w:rFonts w:ascii="Times New Roman" w:hAnsi="Times New Roman" w:cs="Times New Roman"/>
                <w:sz w:val="24"/>
                <w:szCs w:val="24"/>
              </w:rPr>
              <w:t xml:space="preserve"> Level: 200-299</w:t>
            </w:r>
          </w:p>
        </w:tc>
        <w:tc>
          <w:tcPr>
            <w:tcW w:w="976" w:type="pct"/>
          </w:tcPr>
          <w:p w14:paraId="05ECDDE0" w14:textId="16ED4E37" w:rsidR="00606223" w:rsidRPr="00E87E1B"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t>Advanced Microeconomics</w:t>
            </w:r>
          </w:p>
        </w:tc>
        <w:tc>
          <w:tcPr>
            <w:tcW w:w="1006" w:type="pct"/>
          </w:tcPr>
          <w:p w14:paraId="6B0883E3" w14:textId="55F0B5ED" w:rsidR="00606223" w:rsidRPr="00E87E1B" w:rsidRDefault="00606223" w:rsidP="00606223">
            <w:pPr>
              <w:spacing w:before="120" w:after="120"/>
              <w:jc w:val="both"/>
              <w:rPr>
                <w:rFonts w:ascii="Times New Roman" w:hAnsi="Times New Roman" w:cs="Times New Roman"/>
                <w:sz w:val="24"/>
                <w:szCs w:val="24"/>
              </w:rPr>
            </w:pPr>
            <w:r w:rsidRPr="00E87E1B">
              <w:rPr>
                <w:rFonts w:ascii="Times New Roman" w:hAnsi="Times New Roman" w:cs="Times New Roman"/>
                <w:sz w:val="24"/>
                <w:szCs w:val="24"/>
              </w:rPr>
              <w:t xml:space="preserve">The course is designed to provide a sound understanding of the concepts and theories of advanced microeconomics. Since students have been taught perfect competition, this course focuses on the main pillars of Microeconomics such as Imperfect Competition, General Equilibrium, Welfare Economics, and Information Economics. In addition, the principle of factor pricing, input markets, consumer theory, production and </w:t>
            </w:r>
            <w:r w:rsidRPr="00E87E1B">
              <w:rPr>
                <w:rFonts w:ascii="Times New Roman" w:hAnsi="Times New Roman" w:cs="Times New Roman"/>
                <w:sz w:val="24"/>
                <w:szCs w:val="24"/>
              </w:rPr>
              <w:lastRenderedPageBreak/>
              <w:t>cost analysis have been included.</w:t>
            </w:r>
          </w:p>
        </w:tc>
        <w:tc>
          <w:tcPr>
            <w:tcW w:w="931" w:type="pct"/>
          </w:tcPr>
          <w:p w14:paraId="40B87E10" w14:textId="4D2E2488" w:rsidR="00606223" w:rsidRPr="00E87E1B"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Expected learner will get</w:t>
            </w:r>
            <w:r w:rsidRPr="00E87E1B">
              <w:rPr>
                <w:rFonts w:ascii="Times New Roman" w:hAnsi="Times New Roman" w:cs="Times New Roman"/>
                <w:sz w:val="24"/>
                <w:szCs w:val="24"/>
              </w:rPr>
              <w:t xml:space="preserve"> better understanding of the market structure</w:t>
            </w:r>
            <w:r>
              <w:rPr>
                <w:rFonts w:ascii="Times New Roman" w:hAnsi="Times New Roman" w:cs="Times New Roman"/>
                <w:sz w:val="24"/>
                <w:szCs w:val="24"/>
              </w:rPr>
              <w:t>,</w:t>
            </w:r>
            <w:r w:rsidRPr="00E87E1B">
              <w:rPr>
                <w:rFonts w:ascii="Times New Roman" w:hAnsi="Times New Roman" w:cs="Times New Roman"/>
                <w:sz w:val="24"/>
                <w:szCs w:val="24"/>
              </w:rPr>
              <w:t xml:space="preserve"> general equilibrium, welfare economics, game theory, and economics of information. The theories discussed in class will usually be applied in real-life situations.</w:t>
            </w:r>
          </w:p>
        </w:tc>
      </w:tr>
      <w:tr w:rsidR="00606223" w14:paraId="5D7CC9C2" w14:textId="77777777" w:rsidTr="00E87E1B">
        <w:tc>
          <w:tcPr>
            <w:tcW w:w="629" w:type="pct"/>
            <w:vMerge w:val="restart"/>
          </w:tcPr>
          <w:p w14:paraId="7D29680F" w14:textId="66F74E2F"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SEM V</w:t>
            </w:r>
          </w:p>
        </w:tc>
        <w:tc>
          <w:tcPr>
            <w:tcW w:w="851" w:type="pct"/>
          </w:tcPr>
          <w:p w14:paraId="3889F1B3" w14:textId="3988FA21"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1F0A2962" w14:textId="56C86A1D"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Course Level- 300-399</w:t>
            </w:r>
          </w:p>
        </w:tc>
        <w:tc>
          <w:tcPr>
            <w:tcW w:w="976" w:type="pct"/>
          </w:tcPr>
          <w:p w14:paraId="63E267C5" w14:textId="3AA4A109" w:rsidR="00606223" w:rsidRPr="00E87E1B"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t>Development Economics</w:t>
            </w:r>
          </w:p>
        </w:tc>
        <w:tc>
          <w:tcPr>
            <w:tcW w:w="1006" w:type="pct"/>
          </w:tcPr>
          <w:p w14:paraId="7FB3E23B" w14:textId="19F9B3D0" w:rsidR="00606223" w:rsidRPr="00E87E1B"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t>The course is designed to introduce the students to the basic ideas of Development Economics, namely the concepts and meaning of development. The focus will be on exposing the students to the various theories and strategies of development and relate them to issues of poverty, inequality, and the environment.</w:t>
            </w:r>
          </w:p>
        </w:tc>
        <w:tc>
          <w:tcPr>
            <w:tcW w:w="931" w:type="pct"/>
          </w:tcPr>
          <w:p w14:paraId="32FAE054" w14:textId="10351C20" w:rsidR="00606223" w:rsidRPr="00E87E1B"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t xml:space="preserve">At the end of the course, the students will be able to </w:t>
            </w:r>
            <w:r>
              <w:rPr>
                <w:rFonts w:ascii="Times New Roman" w:hAnsi="Times New Roman" w:cs="Times New Roman"/>
                <w:sz w:val="24"/>
                <w:szCs w:val="24"/>
              </w:rPr>
              <w:t>u</w:t>
            </w:r>
            <w:r w:rsidRPr="00F77096">
              <w:rPr>
                <w:rFonts w:ascii="Times New Roman" w:hAnsi="Times New Roman" w:cs="Times New Roman"/>
                <w:sz w:val="24"/>
                <w:szCs w:val="24"/>
              </w:rPr>
              <w:t xml:space="preserve">nderstand and critically evaluate the process of development. </w:t>
            </w:r>
            <w:r>
              <w:rPr>
                <w:rFonts w:ascii="Times New Roman" w:hAnsi="Times New Roman" w:cs="Times New Roman"/>
                <w:sz w:val="24"/>
                <w:szCs w:val="24"/>
              </w:rPr>
              <w:t>They will be able to</w:t>
            </w:r>
            <w:r w:rsidRPr="00F77096">
              <w:rPr>
                <w:rFonts w:ascii="Times New Roman" w:hAnsi="Times New Roman" w:cs="Times New Roman"/>
                <w:sz w:val="24"/>
                <w:szCs w:val="24"/>
              </w:rPr>
              <w:t xml:space="preserve"> </w:t>
            </w:r>
            <w:r>
              <w:rPr>
                <w:rFonts w:ascii="Times New Roman" w:hAnsi="Times New Roman" w:cs="Times New Roman"/>
                <w:sz w:val="24"/>
                <w:szCs w:val="24"/>
              </w:rPr>
              <w:t>i</w:t>
            </w:r>
            <w:r w:rsidRPr="00F77096">
              <w:rPr>
                <w:rFonts w:ascii="Times New Roman" w:hAnsi="Times New Roman" w:cs="Times New Roman"/>
                <w:sz w:val="24"/>
                <w:szCs w:val="24"/>
              </w:rPr>
              <w:t xml:space="preserve">nterpret the various development strategies and theories to assess the different development paths followed by different societies of the world. </w:t>
            </w:r>
            <w:r>
              <w:rPr>
                <w:rFonts w:ascii="Times New Roman" w:hAnsi="Times New Roman" w:cs="Times New Roman"/>
                <w:sz w:val="24"/>
                <w:szCs w:val="24"/>
              </w:rPr>
              <w:t>Students will g</w:t>
            </w:r>
            <w:r w:rsidRPr="00F77096">
              <w:rPr>
                <w:rFonts w:ascii="Times New Roman" w:hAnsi="Times New Roman" w:cs="Times New Roman"/>
                <w:sz w:val="24"/>
                <w:szCs w:val="24"/>
              </w:rPr>
              <w:t>ain awareness on the real meaning of development and comprehend how poverty, inequality and environment are linked to the process of development.</w:t>
            </w:r>
          </w:p>
        </w:tc>
      </w:tr>
      <w:tr w:rsidR="00606223" w14:paraId="724924E2" w14:textId="77777777" w:rsidTr="00E87E1B">
        <w:tc>
          <w:tcPr>
            <w:tcW w:w="629" w:type="pct"/>
            <w:vMerge/>
          </w:tcPr>
          <w:p w14:paraId="2816EC9D"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12801529" w14:textId="0DA91EE7"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56B87C5E" w14:textId="7327F180"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Course Level- 300-399</w:t>
            </w:r>
          </w:p>
        </w:tc>
        <w:tc>
          <w:tcPr>
            <w:tcW w:w="976" w:type="pct"/>
          </w:tcPr>
          <w:p w14:paraId="7E87FE02" w14:textId="7D694425" w:rsidR="00606223" w:rsidRPr="00F77096"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t>INDIAN ECONOMY</w:t>
            </w:r>
          </w:p>
        </w:tc>
        <w:tc>
          <w:tcPr>
            <w:tcW w:w="1006" w:type="pct"/>
          </w:tcPr>
          <w:p w14:paraId="42288717" w14:textId="1AD4E177" w:rsidR="00606223" w:rsidRPr="00F77096"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t xml:space="preserve">This course will give the students an idea of the Indian economy at the time of independence to the contemporary time. The course is expected </w:t>
            </w:r>
            <w:r w:rsidRPr="00F77096">
              <w:rPr>
                <w:rFonts w:ascii="Times New Roman" w:hAnsi="Times New Roman" w:cs="Times New Roman"/>
                <w:sz w:val="24"/>
                <w:szCs w:val="24"/>
              </w:rPr>
              <w:lastRenderedPageBreak/>
              <w:t>to provide students a better picture</w:t>
            </w:r>
            <w:r>
              <w:rPr>
                <w:rFonts w:ascii="Times New Roman" w:hAnsi="Times New Roman" w:cs="Times New Roman"/>
                <w:sz w:val="24"/>
                <w:szCs w:val="24"/>
              </w:rPr>
              <w:t xml:space="preserve"> </w:t>
            </w:r>
            <w:r w:rsidRPr="00F77096">
              <w:rPr>
                <w:rFonts w:ascii="Times New Roman" w:hAnsi="Times New Roman" w:cs="Times New Roman"/>
                <w:sz w:val="24"/>
                <w:szCs w:val="24"/>
              </w:rPr>
              <w:t>of the situation and appreciate the challenges</w:t>
            </w:r>
            <w:r>
              <w:rPr>
                <w:rFonts w:ascii="Times New Roman" w:hAnsi="Times New Roman" w:cs="Times New Roman"/>
                <w:sz w:val="24"/>
                <w:szCs w:val="24"/>
              </w:rPr>
              <w:t xml:space="preserve"> </w:t>
            </w:r>
            <w:r w:rsidRPr="00F77096">
              <w:rPr>
                <w:rFonts w:ascii="Times New Roman" w:hAnsi="Times New Roman" w:cs="Times New Roman"/>
                <w:sz w:val="24"/>
                <w:szCs w:val="24"/>
              </w:rPr>
              <w:t>and opportunities.</w:t>
            </w:r>
          </w:p>
        </w:tc>
        <w:tc>
          <w:tcPr>
            <w:tcW w:w="931" w:type="pct"/>
          </w:tcPr>
          <w:p w14:paraId="27D35AA5" w14:textId="4137D710" w:rsidR="00606223" w:rsidRPr="00F77096" w:rsidRDefault="00606223" w:rsidP="00606223">
            <w:pPr>
              <w:spacing w:before="120" w:after="120"/>
              <w:jc w:val="both"/>
              <w:rPr>
                <w:rFonts w:ascii="Times New Roman" w:hAnsi="Times New Roman" w:cs="Times New Roman"/>
                <w:sz w:val="24"/>
                <w:szCs w:val="24"/>
              </w:rPr>
            </w:pPr>
            <w:r w:rsidRPr="00F77096">
              <w:rPr>
                <w:rFonts w:ascii="Times New Roman" w:hAnsi="Times New Roman" w:cs="Times New Roman"/>
                <w:sz w:val="24"/>
                <w:szCs w:val="24"/>
              </w:rPr>
              <w:lastRenderedPageBreak/>
              <w:t>Help students to know the status of Indian</w:t>
            </w:r>
            <w:r>
              <w:rPr>
                <w:rFonts w:ascii="Times New Roman" w:hAnsi="Times New Roman" w:cs="Times New Roman"/>
                <w:sz w:val="24"/>
                <w:szCs w:val="24"/>
              </w:rPr>
              <w:t xml:space="preserve"> </w:t>
            </w:r>
            <w:r w:rsidRPr="00F77096">
              <w:rPr>
                <w:rFonts w:ascii="Times New Roman" w:hAnsi="Times New Roman" w:cs="Times New Roman"/>
                <w:sz w:val="24"/>
                <w:szCs w:val="24"/>
              </w:rPr>
              <w:t xml:space="preserve">economy in </w:t>
            </w:r>
            <w:r>
              <w:rPr>
                <w:rFonts w:ascii="Times New Roman" w:hAnsi="Times New Roman" w:cs="Times New Roman"/>
                <w:sz w:val="24"/>
                <w:szCs w:val="24"/>
              </w:rPr>
              <w:t xml:space="preserve">respect to </w:t>
            </w:r>
            <w:r w:rsidRPr="00F77096">
              <w:rPr>
                <w:rFonts w:ascii="Times New Roman" w:hAnsi="Times New Roman" w:cs="Times New Roman"/>
                <w:sz w:val="24"/>
                <w:szCs w:val="24"/>
              </w:rPr>
              <w:t>some development indicators since independence</w:t>
            </w:r>
            <w:r>
              <w:rPr>
                <w:rFonts w:ascii="Times New Roman" w:hAnsi="Times New Roman" w:cs="Times New Roman"/>
                <w:sz w:val="24"/>
                <w:szCs w:val="24"/>
              </w:rPr>
              <w:t xml:space="preserve">. It will </w:t>
            </w:r>
            <w:r>
              <w:rPr>
                <w:rFonts w:ascii="Times New Roman" w:hAnsi="Times New Roman" w:cs="Times New Roman"/>
                <w:sz w:val="24"/>
                <w:szCs w:val="24"/>
              </w:rPr>
              <w:lastRenderedPageBreak/>
              <w:t>help students to</w:t>
            </w:r>
            <w:r w:rsidRPr="00F77096">
              <w:rPr>
                <w:rFonts w:ascii="Times New Roman" w:hAnsi="Times New Roman" w:cs="Times New Roman"/>
                <w:sz w:val="24"/>
                <w:szCs w:val="24"/>
              </w:rPr>
              <w:t xml:space="preserve"> </w:t>
            </w:r>
            <w:r>
              <w:rPr>
                <w:rFonts w:ascii="Times New Roman" w:hAnsi="Times New Roman" w:cs="Times New Roman"/>
                <w:sz w:val="24"/>
                <w:szCs w:val="24"/>
              </w:rPr>
              <w:t>b</w:t>
            </w:r>
            <w:r w:rsidRPr="00F77096">
              <w:rPr>
                <w:rFonts w:ascii="Times New Roman" w:hAnsi="Times New Roman" w:cs="Times New Roman"/>
                <w:sz w:val="24"/>
                <w:szCs w:val="24"/>
              </w:rPr>
              <w:t>uild up an analytical thought see the relevance of policies and its effects on different sectors</w:t>
            </w:r>
            <w:r>
              <w:rPr>
                <w:rFonts w:ascii="Times New Roman" w:hAnsi="Times New Roman" w:cs="Times New Roman"/>
                <w:sz w:val="24"/>
                <w:szCs w:val="24"/>
              </w:rPr>
              <w:t>, which could help them to become a good policy maker</w:t>
            </w:r>
            <w:r w:rsidRPr="00F77096">
              <w:rPr>
                <w:rFonts w:ascii="Times New Roman" w:hAnsi="Times New Roman" w:cs="Times New Roman"/>
                <w:sz w:val="24"/>
                <w:szCs w:val="24"/>
              </w:rPr>
              <w:t>.</w:t>
            </w:r>
          </w:p>
        </w:tc>
      </w:tr>
      <w:tr w:rsidR="00606223" w14:paraId="726808EA" w14:textId="77777777" w:rsidTr="00E87E1B">
        <w:tc>
          <w:tcPr>
            <w:tcW w:w="629" w:type="pct"/>
            <w:vMerge/>
          </w:tcPr>
          <w:p w14:paraId="7CF67DC0"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1743231E" w14:textId="1DABEA17"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05A6ECD3" w14:textId="34CC0617" w:rsidR="00606223"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6FD81398" w14:textId="51BE8F3F" w:rsidR="00606223" w:rsidRPr="00F77096"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International Economics</w:t>
            </w:r>
          </w:p>
        </w:tc>
        <w:tc>
          <w:tcPr>
            <w:tcW w:w="1006" w:type="pct"/>
          </w:tcPr>
          <w:p w14:paraId="4F74B038" w14:textId="22DDAF04" w:rsidR="00606223" w:rsidRPr="00F77096"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This course helps students to comprehend the economic relationships among countries in terms of both trade and monetary issues. It also assists the students in understanding and explaining the composition, direction and consequences of international trade, and the determinants and effects of trade policy. It covers extensive discussions on advances in trade theories over the years,</w:t>
            </w:r>
            <w:r>
              <w:rPr>
                <w:rFonts w:ascii="Times New Roman" w:hAnsi="Times New Roman" w:cs="Times New Roman"/>
                <w:sz w:val="24"/>
                <w:szCs w:val="24"/>
              </w:rPr>
              <w:t xml:space="preserve"> </w:t>
            </w:r>
            <w:r w:rsidRPr="00233117">
              <w:rPr>
                <w:rFonts w:ascii="Times New Roman" w:hAnsi="Times New Roman" w:cs="Times New Roman"/>
                <w:sz w:val="24"/>
                <w:szCs w:val="24"/>
              </w:rPr>
              <w:t xml:space="preserve">trade policies as well as international monetary systems. Although the course is based on abstract </w:t>
            </w:r>
            <w:r w:rsidRPr="00233117">
              <w:rPr>
                <w:rFonts w:ascii="Times New Roman" w:hAnsi="Times New Roman" w:cs="Times New Roman"/>
                <w:sz w:val="24"/>
                <w:szCs w:val="24"/>
              </w:rPr>
              <w:lastRenderedPageBreak/>
              <w:t>theoretical models, students will also be exposed to real-world examples and case studies.</w:t>
            </w:r>
          </w:p>
        </w:tc>
        <w:tc>
          <w:tcPr>
            <w:tcW w:w="931" w:type="pct"/>
          </w:tcPr>
          <w:p w14:paraId="4A9933E1" w14:textId="5A1EA116" w:rsidR="00606223" w:rsidRPr="00F77096"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Expected learners will get proper knowledge of different aspects of international trade, which give them an analytical outlook to face the real world situation after completion of the course. </w:t>
            </w:r>
          </w:p>
        </w:tc>
      </w:tr>
      <w:tr w:rsidR="00606223" w14:paraId="4C2F6E70" w14:textId="77777777" w:rsidTr="00E87E1B">
        <w:tc>
          <w:tcPr>
            <w:tcW w:w="629" w:type="pct"/>
            <w:vMerge/>
          </w:tcPr>
          <w:p w14:paraId="372C8160"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416C18D1" w14:textId="326E2873"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6B00D4B4" w14:textId="47128A49" w:rsidR="00606223" w:rsidRPr="00233117"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19ECE1DF" w14:textId="449B76ED" w:rsidR="00606223" w:rsidRPr="00233117"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Intermediate Quantitative Techniques for Economics</w:t>
            </w:r>
          </w:p>
        </w:tc>
        <w:tc>
          <w:tcPr>
            <w:tcW w:w="1006" w:type="pct"/>
          </w:tcPr>
          <w:p w14:paraId="2FA1F1D1" w14:textId="1BD3B802" w:rsidR="00606223" w:rsidRPr="00233117"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 xml:space="preserve">This course is designed to give students the knowledge of mathematical tools like matrix algebra, multivariable optimization, etc. along with statistical tools of probability, theoretical distribution, and time series to build up strong quantitative skill. </w:t>
            </w:r>
          </w:p>
        </w:tc>
        <w:tc>
          <w:tcPr>
            <w:tcW w:w="931" w:type="pct"/>
          </w:tcPr>
          <w:p w14:paraId="72C6B58A" w14:textId="2446E325" w:rsidR="00606223"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On completion of this course, students are expected to be able to apply these quantitative tools for solving economic problems.</w:t>
            </w:r>
          </w:p>
        </w:tc>
      </w:tr>
      <w:tr w:rsidR="00606223" w14:paraId="4E026A9E" w14:textId="77777777" w:rsidTr="00E87E1B">
        <w:tc>
          <w:tcPr>
            <w:tcW w:w="629" w:type="pct"/>
            <w:vMerge w:val="restart"/>
          </w:tcPr>
          <w:p w14:paraId="6D689484" w14:textId="31AEA2ED" w:rsidR="00606223" w:rsidRDefault="00606223" w:rsidP="00606223">
            <w:pPr>
              <w:spacing w:before="120" w:after="120"/>
              <w:jc w:val="both"/>
              <w:rPr>
                <w:rFonts w:ascii="Times New Roman" w:hAnsi="Times New Roman" w:cs="Times New Roman"/>
                <w:b/>
                <w:sz w:val="24"/>
                <w:szCs w:val="24"/>
              </w:rPr>
            </w:pPr>
            <w:r>
              <w:rPr>
                <w:rFonts w:ascii="Times New Roman" w:hAnsi="Times New Roman" w:cs="Times New Roman"/>
                <w:b/>
                <w:sz w:val="24"/>
                <w:szCs w:val="24"/>
              </w:rPr>
              <w:t>SEM- VI</w:t>
            </w:r>
          </w:p>
        </w:tc>
        <w:tc>
          <w:tcPr>
            <w:tcW w:w="851" w:type="pct"/>
          </w:tcPr>
          <w:p w14:paraId="60168B7B" w14:textId="5B5DD730"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5BF1CD84" w14:textId="3A1543CD" w:rsidR="00606223" w:rsidRPr="00233117"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66662701" w14:textId="52D8A587" w:rsidR="00606223" w:rsidRPr="00112C7F"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Assam Economy</w:t>
            </w:r>
          </w:p>
        </w:tc>
        <w:tc>
          <w:tcPr>
            <w:tcW w:w="1006" w:type="pct"/>
          </w:tcPr>
          <w:p w14:paraId="77F33A56" w14:textId="522944DA" w:rsidR="00606223" w:rsidRPr="00112C7F"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This course will provide students an idea of Assam economy since independence to the contemporary time. The course is expected to help students to better appreciate the challenges and opportunities of the economy of Assam in the present context.</w:t>
            </w:r>
          </w:p>
        </w:tc>
        <w:tc>
          <w:tcPr>
            <w:tcW w:w="931" w:type="pct"/>
          </w:tcPr>
          <w:p w14:paraId="4911E170" w14:textId="7480DFDD" w:rsidR="00606223" w:rsidRPr="00112C7F"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able</w:t>
            </w:r>
            <w:r w:rsidRPr="00112C7F">
              <w:rPr>
                <w:rFonts w:ascii="Times New Roman" w:hAnsi="Times New Roman" w:cs="Times New Roman"/>
                <w:sz w:val="24"/>
                <w:szCs w:val="24"/>
              </w:rPr>
              <w:t xml:space="preserve"> to know the status of Assam economy in some development indicators since independence</w:t>
            </w:r>
            <w:r>
              <w:rPr>
                <w:rFonts w:ascii="Times New Roman" w:hAnsi="Times New Roman" w:cs="Times New Roman"/>
                <w:sz w:val="24"/>
                <w:szCs w:val="24"/>
              </w:rPr>
              <w:t xml:space="preserve"> and</w:t>
            </w:r>
            <w:r w:rsidRPr="00112C7F">
              <w:rPr>
                <w:rFonts w:ascii="Times New Roman" w:hAnsi="Times New Roman" w:cs="Times New Roman"/>
                <w:sz w:val="24"/>
                <w:szCs w:val="24"/>
              </w:rPr>
              <w:t xml:space="preserve"> </w:t>
            </w:r>
            <w:r>
              <w:rPr>
                <w:rFonts w:ascii="Times New Roman" w:hAnsi="Times New Roman" w:cs="Times New Roman"/>
                <w:sz w:val="24"/>
                <w:szCs w:val="24"/>
              </w:rPr>
              <w:t>t</w:t>
            </w:r>
            <w:r w:rsidRPr="00112C7F">
              <w:rPr>
                <w:rFonts w:ascii="Times New Roman" w:hAnsi="Times New Roman" w:cs="Times New Roman"/>
                <w:sz w:val="24"/>
                <w:szCs w:val="24"/>
              </w:rPr>
              <w:t xml:space="preserve">o enhance knowledge about the linkage between human capital formation and different sectors of an economy. </w:t>
            </w:r>
            <w:r>
              <w:rPr>
                <w:rFonts w:ascii="Times New Roman" w:hAnsi="Times New Roman" w:cs="Times New Roman"/>
                <w:sz w:val="24"/>
                <w:szCs w:val="24"/>
              </w:rPr>
              <w:t>The course would</w:t>
            </w:r>
            <w:r w:rsidRPr="00112C7F">
              <w:rPr>
                <w:rFonts w:ascii="Times New Roman" w:hAnsi="Times New Roman" w:cs="Times New Roman"/>
                <w:sz w:val="24"/>
                <w:szCs w:val="24"/>
              </w:rPr>
              <w:t xml:space="preserve"> </w:t>
            </w:r>
            <w:r>
              <w:rPr>
                <w:rFonts w:ascii="Times New Roman" w:hAnsi="Times New Roman" w:cs="Times New Roman"/>
                <w:sz w:val="24"/>
                <w:szCs w:val="24"/>
              </w:rPr>
              <w:t>b</w:t>
            </w:r>
            <w:r w:rsidRPr="00112C7F">
              <w:rPr>
                <w:rFonts w:ascii="Times New Roman" w:hAnsi="Times New Roman" w:cs="Times New Roman"/>
                <w:sz w:val="24"/>
                <w:szCs w:val="24"/>
              </w:rPr>
              <w:t xml:space="preserve">uilt up an analytical thought among students to see </w:t>
            </w:r>
            <w:r w:rsidRPr="00112C7F">
              <w:rPr>
                <w:rFonts w:ascii="Times New Roman" w:hAnsi="Times New Roman" w:cs="Times New Roman"/>
                <w:sz w:val="24"/>
                <w:szCs w:val="24"/>
              </w:rPr>
              <w:lastRenderedPageBreak/>
              <w:t>the relevance of policies and its</w:t>
            </w:r>
            <w:r>
              <w:rPr>
                <w:rFonts w:ascii="Times New Roman" w:hAnsi="Times New Roman" w:cs="Times New Roman"/>
                <w:sz w:val="24"/>
                <w:szCs w:val="24"/>
              </w:rPr>
              <w:t xml:space="preserve"> </w:t>
            </w:r>
            <w:r w:rsidRPr="00112C7F">
              <w:rPr>
                <w:rFonts w:ascii="Times New Roman" w:hAnsi="Times New Roman" w:cs="Times New Roman"/>
                <w:sz w:val="24"/>
                <w:szCs w:val="24"/>
              </w:rPr>
              <w:t>effects on different sectors.</w:t>
            </w:r>
          </w:p>
        </w:tc>
      </w:tr>
      <w:tr w:rsidR="00606223" w14:paraId="4F6CE667" w14:textId="77777777" w:rsidTr="00E87E1B">
        <w:tc>
          <w:tcPr>
            <w:tcW w:w="629" w:type="pct"/>
            <w:vMerge/>
          </w:tcPr>
          <w:p w14:paraId="51A0C80B"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2027346D" w14:textId="0051CF02"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1B12F8B1" w14:textId="5D7F3539" w:rsidR="00606223" w:rsidRPr="00233117"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41DB4F87" w14:textId="08DE96CB" w:rsidR="00606223" w:rsidRPr="00112C7F" w:rsidRDefault="00606223" w:rsidP="00606223">
            <w:pPr>
              <w:spacing w:before="120" w:after="120"/>
              <w:jc w:val="both"/>
              <w:rPr>
                <w:rFonts w:ascii="Times New Roman" w:hAnsi="Times New Roman" w:cs="Times New Roman"/>
                <w:sz w:val="24"/>
                <w:szCs w:val="24"/>
              </w:rPr>
            </w:pPr>
            <w:r w:rsidRPr="00112C7F">
              <w:rPr>
                <w:rFonts w:ascii="Times New Roman" w:hAnsi="Times New Roman" w:cs="Times New Roman"/>
                <w:sz w:val="24"/>
                <w:szCs w:val="24"/>
              </w:rPr>
              <w:t>Basics of Econometrics</w:t>
            </w:r>
          </w:p>
        </w:tc>
        <w:tc>
          <w:tcPr>
            <w:tcW w:w="1006" w:type="pct"/>
          </w:tcPr>
          <w:p w14:paraId="1586D4D9" w14:textId="6AC77273" w:rsidR="00606223" w:rsidRPr="00112C7F" w:rsidRDefault="00606223" w:rsidP="00606223">
            <w:pPr>
              <w:spacing w:before="120" w:after="120"/>
              <w:jc w:val="both"/>
              <w:rPr>
                <w:rFonts w:ascii="Times New Roman" w:hAnsi="Times New Roman" w:cs="Times New Roman"/>
                <w:sz w:val="24"/>
                <w:szCs w:val="24"/>
              </w:rPr>
            </w:pPr>
            <w:r w:rsidRPr="00C569A7">
              <w:rPr>
                <w:rFonts w:ascii="Times New Roman" w:hAnsi="Times New Roman" w:cs="Times New Roman"/>
                <w:sz w:val="24"/>
                <w:szCs w:val="24"/>
              </w:rPr>
              <w:t>This course aims to provide students with an introduction to the theory and application of econometrics. The course will cover basic concepts such as linear regression, estimation techniques, hypothesis testing, and other topics related to the analysis of economic data. Students will gain an understanding of how econometrics can be used to explain economic relationships, forecast future outcomes, and analyze public policy.</w:t>
            </w:r>
          </w:p>
        </w:tc>
        <w:tc>
          <w:tcPr>
            <w:tcW w:w="931" w:type="pct"/>
          </w:tcPr>
          <w:p w14:paraId="70A04466" w14:textId="467F401E"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Expected learners will get a better</w:t>
            </w:r>
            <w:r w:rsidRPr="00C569A7">
              <w:rPr>
                <w:rFonts w:ascii="Times New Roman" w:hAnsi="Times New Roman" w:cs="Times New Roman"/>
                <w:sz w:val="24"/>
                <w:szCs w:val="24"/>
              </w:rPr>
              <w:t xml:space="preserve"> </w:t>
            </w:r>
            <w:r>
              <w:rPr>
                <w:rFonts w:ascii="Times New Roman" w:hAnsi="Times New Roman" w:cs="Times New Roman"/>
                <w:sz w:val="24"/>
                <w:szCs w:val="24"/>
              </w:rPr>
              <w:t>u</w:t>
            </w:r>
            <w:r w:rsidRPr="00C569A7">
              <w:rPr>
                <w:rFonts w:ascii="Times New Roman" w:hAnsi="Times New Roman" w:cs="Times New Roman"/>
                <w:sz w:val="24"/>
                <w:szCs w:val="24"/>
              </w:rPr>
              <w:t>nderstanding</w:t>
            </w:r>
            <w:r>
              <w:rPr>
                <w:rFonts w:ascii="Times New Roman" w:hAnsi="Times New Roman" w:cs="Times New Roman"/>
                <w:sz w:val="24"/>
                <w:szCs w:val="24"/>
              </w:rPr>
              <w:t xml:space="preserve"> of</w:t>
            </w:r>
            <w:r w:rsidRPr="00C569A7">
              <w:rPr>
                <w:rFonts w:ascii="Times New Roman" w:hAnsi="Times New Roman" w:cs="Times New Roman"/>
                <w:sz w:val="24"/>
                <w:szCs w:val="24"/>
              </w:rPr>
              <w:t xml:space="preserve"> the basic concepts and principles of econometrics</w:t>
            </w:r>
            <w:r>
              <w:rPr>
                <w:rFonts w:ascii="Times New Roman" w:hAnsi="Times New Roman" w:cs="Times New Roman"/>
                <w:sz w:val="24"/>
                <w:szCs w:val="24"/>
              </w:rPr>
              <w:t xml:space="preserve"> and its application in real world situation,</w:t>
            </w:r>
            <w:r w:rsidRPr="00C569A7">
              <w:rPr>
                <w:rFonts w:ascii="Times New Roman" w:hAnsi="Times New Roman" w:cs="Times New Roman"/>
                <w:sz w:val="24"/>
                <w:szCs w:val="24"/>
              </w:rPr>
              <w:t xml:space="preserve"> </w:t>
            </w:r>
            <w:r>
              <w:rPr>
                <w:rFonts w:ascii="Times New Roman" w:hAnsi="Times New Roman" w:cs="Times New Roman"/>
                <w:sz w:val="24"/>
                <w:szCs w:val="24"/>
              </w:rPr>
              <w:t>d</w:t>
            </w:r>
            <w:r w:rsidRPr="00C569A7">
              <w:rPr>
                <w:rFonts w:ascii="Times New Roman" w:hAnsi="Times New Roman" w:cs="Times New Roman"/>
                <w:sz w:val="24"/>
                <w:szCs w:val="24"/>
              </w:rPr>
              <w:t>eveloping an understanding of the components of a linear regression model</w:t>
            </w:r>
            <w:r>
              <w:rPr>
                <w:rFonts w:ascii="Times New Roman" w:hAnsi="Times New Roman" w:cs="Times New Roman"/>
                <w:sz w:val="24"/>
                <w:szCs w:val="24"/>
              </w:rPr>
              <w:t>.</w:t>
            </w:r>
            <w:r w:rsidRPr="00C569A7">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606223" w14:paraId="48D1C95B" w14:textId="77777777" w:rsidTr="00E87E1B">
        <w:tc>
          <w:tcPr>
            <w:tcW w:w="629" w:type="pct"/>
            <w:vMerge/>
          </w:tcPr>
          <w:p w14:paraId="7EFAA4F2"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7096DD82" w14:textId="603BDEFB"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66BCBF55" w14:textId="73E61A19" w:rsidR="00606223" w:rsidRPr="00233117"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72050A80" w14:textId="224BBF53" w:rsidR="00606223" w:rsidRPr="00112C7F" w:rsidRDefault="00606223" w:rsidP="00606223">
            <w:pPr>
              <w:spacing w:before="120" w:after="120"/>
              <w:jc w:val="both"/>
              <w:rPr>
                <w:rFonts w:ascii="Times New Roman" w:hAnsi="Times New Roman" w:cs="Times New Roman"/>
                <w:sz w:val="24"/>
                <w:szCs w:val="24"/>
              </w:rPr>
            </w:pPr>
            <w:r w:rsidRPr="00C569A7">
              <w:rPr>
                <w:rFonts w:ascii="Times New Roman" w:hAnsi="Times New Roman" w:cs="Times New Roman"/>
                <w:sz w:val="24"/>
                <w:szCs w:val="24"/>
              </w:rPr>
              <w:t>FUNDAMENTALS OF FINANCIAL ANALYSIS</w:t>
            </w:r>
          </w:p>
        </w:tc>
        <w:tc>
          <w:tcPr>
            <w:tcW w:w="1006" w:type="pct"/>
          </w:tcPr>
          <w:p w14:paraId="4670BC8C" w14:textId="0629C15D" w:rsidR="00606223" w:rsidRPr="00C569A7" w:rsidRDefault="00606223" w:rsidP="00606223">
            <w:pPr>
              <w:spacing w:before="120" w:after="120"/>
              <w:jc w:val="both"/>
              <w:rPr>
                <w:rFonts w:ascii="Times New Roman" w:hAnsi="Times New Roman" w:cs="Times New Roman"/>
                <w:sz w:val="24"/>
                <w:szCs w:val="24"/>
              </w:rPr>
            </w:pPr>
            <w:r w:rsidRPr="00C569A7">
              <w:rPr>
                <w:rFonts w:ascii="Times New Roman" w:hAnsi="Times New Roman" w:cs="Times New Roman"/>
                <w:sz w:val="24"/>
                <w:szCs w:val="24"/>
              </w:rPr>
              <w:t>The course is designed to introduce the students to the basic ideas of finance and financial analysis.</w:t>
            </w:r>
            <w:r>
              <w:rPr>
                <w:rFonts w:ascii="Times New Roman" w:hAnsi="Times New Roman" w:cs="Times New Roman"/>
                <w:sz w:val="24"/>
                <w:szCs w:val="24"/>
              </w:rPr>
              <w:t xml:space="preserve"> F</w:t>
            </w:r>
            <w:r w:rsidRPr="00C569A7">
              <w:rPr>
                <w:rFonts w:ascii="Times New Roman" w:hAnsi="Times New Roman" w:cs="Times New Roman"/>
                <w:sz w:val="24"/>
                <w:szCs w:val="24"/>
              </w:rPr>
              <w:t xml:space="preserve">ocus will be on exposing the students to the various financial instruments, markets and strategies along with the </w:t>
            </w:r>
            <w:r w:rsidRPr="00C569A7">
              <w:rPr>
                <w:rFonts w:ascii="Times New Roman" w:hAnsi="Times New Roman" w:cs="Times New Roman"/>
                <w:sz w:val="24"/>
                <w:szCs w:val="24"/>
              </w:rPr>
              <w:lastRenderedPageBreak/>
              <w:t>tools for analysing the same.</w:t>
            </w:r>
          </w:p>
        </w:tc>
        <w:tc>
          <w:tcPr>
            <w:tcW w:w="931" w:type="pct"/>
          </w:tcPr>
          <w:p w14:paraId="6DFE1E00" w14:textId="694D0005" w:rsidR="00606223" w:rsidRPr="00C569A7" w:rsidRDefault="00606223" w:rsidP="00606223">
            <w:pPr>
              <w:spacing w:before="120" w:after="120"/>
              <w:jc w:val="both"/>
              <w:rPr>
                <w:rFonts w:ascii="Times New Roman" w:hAnsi="Times New Roman" w:cs="Times New Roman"/>
                <w:sz w:val="24"/>
                <w:szCs w:val="24"/>
              </w:rPr>
            </w:pPr>
            <w:r w:rsidRPr="00EF6398">
              <w:rPr>
                <w:rFonts w:ascii="Times New Roman" w:hAnsi="Times New Roman" w:cs="Times New Roman"/>
                <w:sz w:val="24"/>
                <w:szCs w:val="24"/>
              </w:rPr>
              <w:lastRenderedPageBreak/>
              <w:t xml:space="preserve">At the end of the course, the students will be able to </w:t>
            </w:r>
            <w:r>
              <w:rPr>
                <w:rFonts w:ascii="Times New Roman" w:hAnsi="Times New Roman" w:cs="Times New Roman"/>
                <w:sz w:val="24"/>
                <w:szCs w:val="24"/>
              </w:rPr>
              <w:t>u</w:t>
            </w:r>
            <w:r w:rsidRPr="00EF6398">
              <w:rPr>
                <w:rFonts w:ascii="Times New Roman" w:hAnsi="Times New Roman" w:cs="Times New Roman"/>
                <w:sz w:val="24"/>
                <w:szCs w:val="24"/>
              </w:rPr>
              <w:t>nderstand and undertake valuation of both debt and equity instruments</w:t>
            </w:r>
            <w:r>
              <w:rPr>
                <w:rFonts w:ascii="Times New Roman" w:hAnsi="Times New Roman" w:cs="Times New Roman"/>
                <w:sz w:val="24"/>
                <w:szCs w:val="24"/>
              </w:rPr>
              <w:t>, g</w:t>
            </w:r>
            <w:r w:rsidRPr="00EF6398">
              <w:rPr>
                <w:rFonts w:ascii="Times New Roman" w:hAnsi="Times New Roman" w:cs="Times New Roman"/>
                <w:sz w:val="24"/>
                <w:szCs w:val="24"/>
              </w:rPr>
              <w:t xml:space="preserve">ain awareness on the structure and functions </w:t>
            </w:r>
            <w:r w:rsidRPr="00EF6398">
              <w:rPr>
                <w:rFonts w:ascii="Times New Roman" w:hAnsi="Times New Roman" w:cs="Times New Roman"/>
                <w:sz w:val="24"/>
                <w:szCs w:val="24"/>
              </w:rPr>
              <w:lastRenderedPageBreak/>
              <w:t>of financial markets</w:t>
            </w:r>
            <w:r>
              <w:rPr>
                <w:rFonts w:ascii="Times New Roman" w:hAnsi="Times New Roman" w:cs="Times New Roman"/>
                <w:sz w:val="24"/>
                <w:szCs w:val="24"/>
              </w:rPr>
              <w:t>,</w:t>
            </w:r>
            <w:r w:rsidRPr="00EF6398">
              <w:rPr>
                <w:rFonts w:ascii="Times New Roman" w:hAnsi="Times New Roman" w:cs="Times New Roman"/>
                <w:sz w:val="24"/>
                <w:szCs w:val="24"/>
              </w:rPr>
              <w:t xml:space="preserve"> </w:t>
            </w:r>
            <w:r>
              <w:rPr>
                <w:rFonts w:ascii="Times New Roman" w:hAnsi="Times New Roman" w:cs="Times New Roman"/>
                <w:sz w:val="24"/>
                <w:szCs w:val="24"/>
              </w:rPr>
              <w:t>i</w:t>
            </w:r>
            <w:r w:rsidRPr="00EF6398">
              <w:rPr>
                <w:rFonts w:ascii="Times New Roman" w:hAnsi="Times New Roman" w:cs="Times New Roman"/>
                <w:sz w:val="24"/>
                <w:szCs w:val="24"/>
              </w:rPr>
              <w:t>llustrate the trading in the stocks market</w:t>
            </w:r>
            <w:r>
              <w:rPr>
                <w:rFonts w:ascii="Times New Roman" w:hAnsi="Times New Roman" w:cs="Times New Roman"/>
                <w:sz w:val="24"/>
                <w:szCs w:val="24"/>
              </w:rPr>
              <w:t>.</w:t>
            </w:r>
            <w:r w:rsidRPr="00EF6398">
              <w:rPr>
                <w:rFonts w:ascii="Times New Roman" w:hAnsi="Times New Roman" w:cs="Times New Roman"/>
                <w:sz w:val="24"/>
                <w:szCs w:val="24"/>
              </w:rPr>
              <w:t xml:space="preserve"> </w:t>
            </w:r>
          </w:p>
        </w:tc>
      </w:tr>
      <w:tr w:rsidR="00606223" w14:paraId="61D42D76" w14:textId="77777777" w:rsidTr="00E87E1B">
        <w:tc>
          <w:tcPr>
            <w:tcW w:w="629" w:type="pct"/>
            <w:vMerge/>
          </w:tcPr>
          <w:p w14:paraId="557A2360" w14:textId="77777777" w:rsidR="00606223" w:rsidRDefault="00606223" w:rsidP="00606223">
            <w:pPr>
              <w:spacing w:before="120" w:after="120"/>
              <w:jc w:val="both"/>
              <w:rPr>
                <w:rFonts w:ascii="Times New Roman" w:hAnsi="Times New Roman" w:cs="Times New Roman"/>
                <w:b/>
                <w:sz w:val="24"/>
                <w:szCs w:val="24"/>
              </w:rPr>
            </w:pPr>
          </w:p>
        </w:tc>
        <w:tc>
          <w:tcPr>
            <w:tcW w:w="851" w:type="pct"/>
          </w:tcPr>
          <w:p w14:paraId="49ABFEF4" w14:textId="523E930C" w:rsidR="00606223"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Economics (Major)</w:t>
            </w:r>
          </w:p>
        </w:tc>
        <w:tc>
          <w:tcPr>
            <w:tcW w:w="607" w:type="pct"/>
          </w:tcPr>
          <w:p w14:paraId="6660B1C0" w14:textId="459C1272" w:rsidR="00606223" w:rsidRPr="00233117" w:rsidRDefault="00606223" w:rsidP="00606223">
            <w:pPr>
              <w:spacing w:before="120" w:after="120"/>
              <w:jc w:val="both"/>
              <w:rPr>
                <w:rFonts w:ascii="Times New Roman" w:hAnsi="Times New Roman" w:cs="Times New Roman"/>
                <w:sz w:val="24"/>
                <w:szCs w:val="24"/>
              </w:rPr>
            </w:pPr>
            <w:r w:rsidRPr="00233117">
              <w:rPr>
                <w:rFonts w:ascii="Times New Roman" w:hAnsi="Times New Roman" w:cs="Times New Roman"/>
                <w:sz w:val="24"/>
                <w:szCs w:val="24"/>
              </w:rPr>
              <w:t>Course Level: 300-399</w:t>
            </w:r>
          </w:p>
        </w:tc>
        <w:tc>
          <w:tcPr>
            <w:tcW w:w="976" w:type="pct"/>
          </w:tcPr>
          <w:p w14:paraId="26900E29" w14:textId="42206B29" w:rsidR="00606223" w:rsidRPr="00C569A7" w:rsidRDefault="00606223" w:rsidP="00606223">
            <w:pPr>
              <w:spacing w:before="120" w:after="120"/>
              <w:jc w:val="both"/>
              <w:rPr>
                <w:rFonts w:ascii="Times New Roman" w:hAnsi="Times New Roman" w:cs="Times New Roman"/>
                <w:sz w:val="24"/>
                <w:szCs w:val="24"/>
              </w:rPr>
            </w:pPr>
            <w:r w:rsidRPr="00EF6398">
              <w:rPr>
                <w:rFonts w:ascii="Times New Roman" w:hAnsi="Times New Roman" w:cs="Times New Roman"/>
                <w:sz w:val="24"/>
                <w:szCs w:val="24"/>
              </w:rPr>
              <w:t>Environmental Economics</w:t>
            </w:r>
          </w:p>
        </w:tc>
        <w:tc>
          <w:tcPr>
            <w:tcW w:w="1006" w:type="pct"/>
          </w:tcPr>
          <w:p w14:paraId="7F7BF496" w14:textId="69F54D09" w:rsidR="00606223" w:rsidRPr="00C569A7" w:rsidRDefault="00606223" w:rsidP="00606223">
            <w:pPr>
              <w:spacing w:before="120" w:after="120"/>
              <w:jc w:val="both"/>
              <w:rPr>
                <w:rFonts w:ascii="Times New Roman" w:hAnsi="Times New Roman" w:cs="Times New Roman"/>
                <w:sz w:val="24"/>
                <w:szCs w:val="24"/>
              </w:rPr>
            </w:pPr>
            <w:r w:rsidRPr="00EF6398">
              <w:rPr>
                <w:rFonts w:ascii="Times New Roman" w:hAnsi="Times New Roman" w:cs="Times New Roman"/>
                <w:sz w:val="24"/>
                <w:szCs w:val="24"/>
              </w:rPr>
              <w:t xml:space="preserve">This course focuses on economic causes of environmental problems. In particular, economic principles are applied to environmental questions and their management through various economic institutions, economic incentives and other instruments and policies. Economic implications of environmental policy are also addressed along with selected topics on international environmental problems. </w:t>
            </w:r>
          </w:p>
        </w:tc>
        <w:tc>
          <w:tcPr>
            <w:tcW w:w="931" w:type="pct"/>
          </w:tcPr>
          <w:p w14:paraId="51631973" w14:textId="07AC6B2D" w:rsidR="00606223" w:rsidRPr="00EF6398" w:rsidRDefault="00606223" w:rsidP="00606223">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At the end of the course, learners </w:t>
            </w:r>
            <w:r w:rsidRPr="00EF6398">
              <w:rPr>
                <w:rFonts w:ascii="Times New Roman" w:hAnsi="Times New Roman" w:cs="Times New Roman"/>
                <w:sz w:val="24"/>
                <w:szCs w:val="24"/>
              </w:rPr>
              <w:t>Help to develop a comprehensive knowledge of the issues related to environment and economy</w:t>
            </w:r>
            <w:r>
              <w:rPr>
                <w:rFonts w:ascii="Times New Roman" w:hAnsi="Times New Roman" w:cs="Times New Roman"/>
                <w:sz w:val="24"/>
                <w:szCs w:val="24"/>
              </w:rPr>
              <w:t xml:space="preserve">, </w:t>
            </w:r>
            <w:r w:rsidRPr="00EF6398">
              <w:rPr>
                <w:rFonts w:ascii="Times New Roman" w:hAnsi="Times New Roman" w:cs="Times New Roman"/>
                <w:sz w:val="24"/>
                <w:szCs w:val="24"/>
              </w:rPr>
              <w:t xml:space="preserve">issues related to market failure of environmental goods and the instruments which can prevent the damages of market failure of environmental goods. </w:t>
            </w:r>
          </w:p>
        </w:tc>
      </w:tr>
    </w:tbl>
    <w:p w14:paraId="6465B3AD" w14:textId="77777777" w:rsidR="00E52E27" w:rsidRPr="00F25213" w:rsidRDefault="00E52E27" w:rsidP="00E52E27">
      <w:pPr>
        <w:jc w:val="both"/>
        <w:rPr>
          <w:rFonts w:ascii="Times New Roman" w:hAnsi="Times New Roman" w:cs="Times New Roman"/>
          <w:b/>
          <w:sz w:val="28"/>
          <w:szCs w:val="28"/>
        </w:rPr>
      </w:pPr>
    </w:p>
    <w:p w14:paraId="2CAACE10" w14:textId="77777777" w:rsidR="00A219CE" w:rsidRDefault="00A219CE"/>
    <w:sectPr w:rsidR="00A219CE" w:rsidSect="002443F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2E27"/>
    <w:rsid w:val="00112C7F"/>
    <w:rsid w:val="001C3C28"/>
    <w:rsid w:val="00233117"/>
    <w:rsid w:val="002443F5"/>
    <w:rsid w:val="003C2919"/>
    <w:rsid w:val="005B0369"/>
    <w:rsid w:val="00600E20"/>
    <w:rsid w:val="00606223"/>
    <w:rsid w:val="00653B0A"/>
    <w:rsid w:val="006B03C2"/>
    <w:rsid w:val="00760FDE"/>
    <w:rsid w:val="00A0543C"/>
    <w:rsid w:val="00A158EC"/>
    <w:rsid w:val="00A219CE"/>
    <w:rsid w:val="00C569A7"/>
    <w:rsid w:val="00C60AD3"/>
    <w:rsid w:val="00D45ABF"/>
    <w:rsid w:val="00D84238"/>
    <w:rsid w:val="00DC5E30"/>
    <w:rsid w:val="00DC5FC9"/>
    <w:rsid w:val="00E37234"/>
    <w:rsid w:val="00E52E27"/>
    <w:rsid w:val="00E87E1B"/>
    <w:rsid w:val="00EF6398"/>
    <w:rsid w:val="00F77096"/>
    <w:rsid w:val="00FA0601"/>
    <w:rsid w:val="00FB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510C"/>
  <w15:docId w15:val="{2B762A80-280F-422E-98ED-65F2887D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E2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2E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15681">
      <w:bodyDiv w:val="1"/>
      <w:marLeft w:val="0"/>
      <w:marRight w:val="0"/>
      <w:marTop w:val="0"/>
      <w:marBottom w:val="0"/>
      <w:divBdr>
        <w:top w:val="none" w:sz="0" w:space="0" w:color="auto"/>
        <w:left w:val="none" w:sz="0" w:space="0" w:color="auto"/>
        <w:bottom w:val="none" w:sz="0" w:space="0" w:color="auto"/>
        <w:right w:val="none" w:sz="0" w:space="0" w:color="auto"/>
      </w:divBdr>
    </w:div>
    <w:div w:id="127378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17</Pages>
  <Words>3353</Words>
  <Characters>19113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dc:creator>
  <cp:lastModifiedBy>Alaka Hujuri</cp:lastModifiedBy>
  <cp:revision>8</cp:revision>
  <dcterms:created xsi:type="dcterms:W3CDTF">2023-08-08T09:35:00Z</dcterms:created>
  <dcterms:modified xsi:type="dcterms:W3CDTF">2024-03-19T06:51:00Z</dcterms:modified>
</cp:coreProperties>
</file>