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color w:val="4472C4" w:themeColor="accent1"/>
        </w:rPr>
        <w:id w:val="753481231"/>
        <w:docPartObj>
          <w:docPartGallery w:val="Cover Pages"/>
          <w:docPartUnique/>
        </w:docPartObj>
      </w:sdtPr>
      <w:sdtEndPr>
        <w:rPr>
          <w:color w:val="auto"/>
        </w:rPr>
      </w:sdtEndPr>
      <w:sdtContent>
        <w:p w:rsidR="00B34FB2" w:rsidRDefault="00B34FB2">
          <w:pPr>
            <w:pStyle w:val="NoSpacing"/>
            <w:spacing w:before="1540" w:after="240"/>
            <w:jc w:val="center"/>
            <w:rPr>
              <w:color w:val="4472C4" w:themeColor="accent1"/>
            </w:rPr>
          </w:pPr>
          <w:r>
            <w:rPr>
              <w:noProof/>
              <w:color w:val="4472C4" w:themeColor="accent1"/>
              <w:lang w:val="en-IN" w:eastAsia="en-IN"/>
            </w:rPr>
            <w:drawing>
              <wp:inline distT="0" distB="0" distL="0" distR="0" wp14:anchorId="7140C857" wp14:editId="5D5296D5">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Copperplate Gothic Light" w:eastAsiaTheme="majorEastAsia" w:hAnsi="Copperplate Gothic Light" w:cstheme="majorBidi"/>
              <w:b/>
              <w:caps/>
              <w:color w:val="002060"/>
              <w:sz w:val="56"/>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EndPr>
            <w:rPr>
              <w:szCs w:val="80"/>
            </w:rPr>
          </w:sdtEndPr>
          <w:sdtContent>
            <w:p w:rsidR="00B34FB2" w:rsidRDefault="0096410F">
              <w:pPr>
                <w:pStyle w:val="NoSpacing"/>
                <w:pBdr>
                  <w:top w:val="single" w:sz="6" w:space="6" w:color="4472C4" w:themeColor="accent1"/>
                  <w:bottom w:val="single" w:sz="6" w:space="6" w:color="4472C4" w:themeColor="accent1"/>
                </w:pBdr>
                <w:spacing w:after="240"/>
                <w:jc w:val="center"/>
                <w:rPr>
                  <w:rFonts w:asciiTheme="majorHAnsi" w:eastAsiaTheme="majorEastAsia" w:hAnsiTheme="majorHAnsi" w:cstheme="majorBidi"/>
                  <w:caps/>
                  <w:color w:val="4472C4" w:themeColor="accent1"/>
                  <w:sz w:val="80"/>
                  <w:szCs w:val="80"/>
                </w:rPr>
              </w:pPr>
              <w:r w:rsidRPr="00906A9C">
                <w:rPr>
                  <w:rFonts w:ascii="Copperplate Gothic Light" w:eastAsiaTheme="majorEastAsia" w:hAnsi="Copperplate Gothic Light" w:cstheme="majorBidi"/>
                  <w:b/>
                  <w:caps/>
                  <w:color w:val="002060"/>
                  <w:sz w:val="56"/>
                  <w:szCs w:val="72"/>
                </w:rPr>
                <w:t>B.P. Chaliha</w:t>
              </w:r>
              <w:r w:rsidR="00994AF1" w:rsidRPr="00906A9C">
                <w:rPr>
                  <w:rFonts w:ascii="Copperplate Gothic Light" w:eastAsiaTheme="majorEastAsia" w:hAnsi="Copperplate Gothic Light" w:cstheme="majorBidi"/>
                  <w:b/>
                  <w:caps/>
                  <w:color w:val="002060"/>
                  <w:sz w:val="56"/>
                  <w:szCs w:val="72"/>
                </w:rPr>
                <w:t xml:space="preserve"> </w:t>
              </w:r>
              <w:r w:rsidRPr="00906A9C">
                <w:rPr>
                  <w:rFonts w:ascii="Copperplate Gothic Light" w:eastAsiaTheme="majorEastAsia" w:hAnsi="Copperplate Gothic Light" w:cstheme="majorBidi"/>
                  <w:b/>
                  <w:caps/>
                  <w:color w:val="002060"/>
                  <w:sz w:val="56"/>
                  <w:szCs w:val="72"/>
                </w:rPr>
                <w:t>College</w:t>
              </w:r>
            </w:p>
          </w:sdtContent>
        </w:sdt>
        <w:sdt>
          <w:sdtPr>
            <w:rPr>
              <w:rFonts w:ascii="Copperplate Gothic Light" w:hAnsi="Copperplate Gothic Light"/>
              <w:b/>
              <w:color w:val="4472C4"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B34FB2" w:rsidRDefault="0096410F">
              <w:pPr>
                <w:pStyle w:val="NoSpacing"/>
                <w:jc w:val="center"/>
                <w:rPr>
                  <w:color w:val="4472C4" w:themeColor="accent1"/>
                  <w:sz w:val="28"/>
                  <w:szCs w:val="28"/>
                </w:rPr>
              </w:pPr>
              <w:r w:rsidRPr="00994AF1">
                <w:rPr>
                  <w:rFonts w:ascii="Copperplate Gothic Light" w:hAnsi="Copperplate Gothic Light"/>
                  <w:b/>
                  <w:color w:val="4472C4" w:themeColor="accent1"/>
                  <w:sz w:val="28"/>
                  <w:szCs w:val="28"/>
                </w:rPr>
                <w:t>NAGARBERA</w:t>
              </w:r>
            </w:p>
          </w:sdtContent>
        </w:sdt>
        <w:p w:rsidR="00B34FB2" w:rsidRDefault="00B34FB2">
          <w:pPr>
            <w:pStyle w:val="NoSpacing"/>
            <w:spacing w:before="480"/>
            <w:jc w:val="center"/>
            <w:rPr>
              <w:color w:val="4472C4" w:themeColor="accent1"/>
            </w:rPr>
          </w:pPr>
          <w:r>
            <w:rPr>
              <w:noProof/>
              <w:color w:val="4472C4" w:themeColor="accent1"/>
              <w:lang w:val="en-IN" w:eastAsia="en-IN"/>
            </w:rPr>
            <w:drawing>
              <wp:inline distT="0" distB="0" distL="0" distR="0" wp14:anchorId="44715281" wp14:editId="4A76F2A2">
                <wp:extent cx="903767" cy="903767"/>
                <wp:effectExtent l="19050" t="0" r="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a:stretch>
                          <a:fillRect/>
                        </a:stretch>
                      </pic:blipFill>
                      <pic:spPr>
                        <a:xfrm>
                          <a:off x="0" y="0"/>
                          <a:ext cx="910066" cy="910066"/>
                        </a:xfrm>
                        <a:prstGeom prst="rect">
                          <a:avLst/>
                        </a:prstGeom>
                      </pic:spPr>
                    </pic:pic>
                  </a:graphicData>
                </a:graphic>
              </wp:inline>
            </w:drawing>
          </w:r>
        </w:p>
        <w:p w:rsidR="00B34FB2" w:rsidRDefault="00E1544E">
          <w:r>
            <w:rPr>
              <w:noProof/>
              <w:lang w:eastAsia="zh-TW"/>
            </w:rPr>
            <w:pict>
              <v:shapetype id="_x0000_t202" coordsize="21600,21600" o:spt="202" path="m,l,21600r21600,l21600,xe">
                <v:stroke joinstyle="miter"/>
                <v:path gradientshapeok="t" o:connecttype="rect"/>
              </v:shapetype>
              <v:shape id="_x0000_s1029" type="#_x0000_t202" style="position:absolute;margin-left:80.35pt;margin-top:7.45pt;width:329pt;height:119.7pt;z-index:251662336;mso-width-relative:margin;mso-height-relative:margin" fillcolor="#a8d08d [1945]" strokecolor="#a8d08d [1945]" strokeweight="1pt">
                <v:fill color2="#e2efd9 [665]" angle="-45" focusposition="1" focussize="" focus="-50%" type="gradient"/>
                <v:shadow on="t" type="perspective" color="#375623 [1609]" opacity=".5" offset="1pt" offset2="-3pt"/>
                <v:textbox>
                  <w:txbxContent>
                    <w:p w:rsidR="0096410F" w:rsidRPr="006A6B5F" w:rsidRDefault="0096410F" w:rsidP="006337DE">
                      <w:pPr>
                        <w:jc w:val="center"/>
                        <w:rPr>
                          <w:rFonts w:ascii="Copperplate Gothic Light" w:hAnsi="Copperplate Gothic Light"/>
                          <w:b/>
                          <w:color w:val="002060"/>
                          <w:sz w:val="28"/>
                        </w:rPr>
                      </w:pPr>
                      <w:r w:rsidRPr="006A6B5F">
                        <w:rPr>
                          <w:rFonts w:ascii="Copperplate Gothic Light" w:hAnsi="Copperplate Gothic Light"/>
                          <w:b/>
                          <w:color w:val="002060"/>
                          <w:sz w:val="28"/>
                        </w:rPr>
                        <w:t>THIRD CYCLE ACCREDITION</w:t>
                      </w:r>
                    </w:p>
                    <w:p w:rsidR="0096410F" w:rsidRPr="006A6B5F" w:rsidRDefault="00F70DEA" w:rsidP="006A6B5F">
                      <w:pPr>
                        <w:jc w:val="center"/>
                        <w:rPr>
                          <w:rFonts w:ascii="Copperplate Gothic Light" w:hAnsi="Copperplate Gothic Light"/>
                          <w:b/>
                          <w:color w:val="002060"/>
                          <w:sz w:val="28"/>
                        </w:rPr>
                      </w:pPr>
                      <w:r>
                        <w:rPr>
                          <w:rFonts w:ascii="Copperplate Gothic Light" w:hAnsi="Copperplate Gothic Light"/>
                          <w:b/>
                          <w:color w:val="002060"/>
                          <w:sz w:val="28"/>
                        </w:rPr>
                        <w:t>CRITERIA 7</w:t>
                      </w:r>
                    </w:p>
                    <w:p w:rsidR="0096410F" w:rsidRDefault="00F70DEA" w:rsidP="006337DE">
                      <w:pPr>
                        <w:jc w:val="center"/>
                        <w:rPr>
                          <w:rFonts w:ascii="Copperplate Gothic Light" w:hAnsi="Copperplate Gothic Light"/>
                          <w:b/>
                          <w:color w:val="002060"/>
                          <w:sz w:val="28"/>
                        </w:rPr>
                      </w:pPr>
                      <w:r>
                        <w:rPr>
                          <w:rFonts w:ascii="Copperplate Gothic Light" w:hAnsi="Copperplate Gothic Light"/>
                          <w:b/>
                          <w:color w:val="002060"/>
                          <w:sz w:val="28"/>
                        </w:rPr>
                        <w:t>INSTITUTIONAL VALUES AND BEST PRACTICES</w:t>
                      </w:r>
                    </w:p>
                    <w:p w:rsidR="00C24378" w:rsidRDefault="00F374EB" w:rsidP="006337DE">
                      <w:pPr>
                        <w:jc w:val="center"/>
                        <w:rPr>
                          <w:rFonts w:ascii="Copperplate Gothic Light" w:hAnsi="Copperplate Gothic Light"/>
                          <w:b/>
                          <w:color w:val="002060"/>
                          <w:sz w:val="28"/>
                        </w:rPr>
                      </w:pPr>
                      <w:r>
                        <w:rPr>
                          <w:rFonts w:ascii="Copperplate Gothic Light" w:hAnsi="Copperplate Gothic Light"/>
                          <w:b/>
                          <w:color w:val="002060"/>
                          <w:sz w:val="28"/>
                        </w:rPr>
                        <w:t>7.2.1</w:t>
                      </w:r>
                    </w:p>
                    <w:p w:rsidR="00C24378" w:rsidRPr="006A6B5F" w:rsidRDefault="00C24378" w:rsidP="006337DE">
                      <w:pPr>
                        <w:jc w:val="center"/>
                        <w:rPr>
                          <w:rFonts w:ascii="Copperplate Gothic Light" w:hAnsi="Copperplate Gothic Light"/>
                          <w:b/>
                          <w:color w:val="002060"/>
                          <w:sz w:val="28"/>
                        </w:rPr>
                      </w:pPr>
                    </w:p>
                    <w:p w:rsidR="003A3E21" w:rsidRPr="006A6B5F" w:rsidRDefault="003A3E21" w:rsidP="006337DE">
                      <w:pPr>
                        <w:jc w:val="center"/>
                        <w:rPr>
                          <w:rFonts w:ascii="Copperplate Gothic Light" w:hAnsi="Copperplate Gothic Light"/>
                          <w:b/>
                          <w:color w:val="002060"/>
                          <w:sz w:val="28"/>
                        </w:rPr>
                      </w:pPr>
                      <w:r w:rsidRPr="006A6B5F">
                        <w:rPr>
                          <w:rFonts w:ascii="Copperplate Gothic Light" w:hAnsi="Copperplate Gothic Light"/>
                          <w:b/>
                          <w:color w:val="002060"/>
                          <w:sz w:val="28"/>
                        </w:rPr>
                        <w:t>1.1.1</w:t>
                      </w:r>
                    </w:p>
                    <w:p w:rsidR="003A3E21" w:rsidRPr="006337DE" w:rsidRDefault="003A3E21" w:rsidP="006337DE">
                      <w:pPr>
                        <w:jc w:val="center"/>
                        <w:rPr>
                          <w:rFonts w:ascii="Copperplate Gothic Light" w:hAnsi="Copperplate Gothic Light"/>
                          <w:color w:val="002060"/>
                          <w:sz w:val="28"/>
                        </w:rPr>
                      </w:pPr>
                    </w:p>
                  </w:txbxContent>
                </v:textbox>
              </v:shape>
            </w:pict>
          </w:r>
        </w:p>
      </w:sdtContent>
    </w:sdt>
    <w:p w:rsidR="0096410F" w:rsidRDefault="0096410F"/>
    <w:p w:rsidR="0096410F" w:rsidRDefault="0096410F"/>
    <w:p w:rsidR="0096410F" w:rsidRDefault="0096410F"/>
    <w:p w:rsidR="00CC0FC0" w:rsidRDefault="00CC0FC0"/>
    <w:p w:rsidR="00CC0FC0" w:rsidRDefault="00CC0FC0"/>
    <w:p w:rsidR="00CC0FC0" w:rsidRPr="006A6B5F" w:rsidRDefault="006A6B5F" w:rsidP="00CC0FC0">
      <w:pPr>
        <w:jc w:val="center"/>
        <w:rPr>
          <w:rFonts w:ascii="Bookman Old Style" w:hAnsi="Bookman Old Style"/>
          <w:i/>
          <w:sz w:val="28"/>
        </w:rPr>
      </w:pPr>
      <w:r w:rsidRPr="006A6B5F">
        <w:rPr>
          <w:rFonts w:ascii="Bookman Old Style" w:hAnsi="Bookman Old Style"/>
          <w:i/>
          <w:sz w:val="28"/>
        </w:rPr>
        <w:t>Submitted to</w:t>
      </w:r>
    </w:p>
    <w:p w:rsidR="001D6B0E" w:rsidRDefault="00CC0FC0">
      <w:r>
        <w:tab/>
      </w:r>
      <w:r>
        <w:tab/>
      </w:r>
      <w:r>
        <w:tab/>
      </w:r>
      <w:r>
        <w:tab/>
      </w:r>
      <w:r>
        <w:tab/>
        <w:t xml:space="preserve">        </w:t>
      </w:r>
      <w:r>
        <w:rPr>
          <w:noProof/>
          <w:lang w:val="en-IN" w:eastAsia="en-IN"/>
        </w:rPr>
        <w:drawing>
          <wp:inline distT="0" distB="0" distL="0" distR="0">
            <wp:extent cx="1065471" cy="1016143"/>
            <wp:effectExtent l="0" t="0" r="1329" b="0"/>
            <wp:docPr id="1" name="Picture 1" descr="E:\AQAR 2021-2022\FORMATS\NAA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QAR 2021-2022\FORMATS\NAAC_LOGO.png"/>
                    <pic:cNvPicPr>
                      <a:picLocks noChangeAspect="1" noChangeArrowheads="1"/>
                    </pic:cNvPicPr>
                  </pic:nvPicPr>
                  <pic:blipFill>
                    <a:blip r:embed="rId11" cstate="print"/>
                    <a:srcRect/>
                    <a:stretch>
                      <a:fillRect/>
                    </a:stretch>
                  </pic:blipFill>
                  <pic:spPr bwMode="auto">
                    <a:xfrm>
                      <a:off x="0" y="0"/>
                      <a:ext cx="1068495" cy="1019027"/>
                    </a:xfrm>
                    <a:prstGeom prst="rect">
                      <a:avLst/>
                    </a:prstGeom>
                    <a:noFill/>
                    <a:ln w="9525">
                      <a:noFill/>
                      <a:miter lim="800000"/>
                      <a:headEnd/>
                      <a:tailEnd/>
                    </a:ln>
                  </pic:spPr>
                </pic:pic>
              </a:graphicData>
            </a:graphic>
          </wp:inline>
        </w:drawing>
      </w:r>
    </w:p>
    <w:p w:rsidR="00CC0FC0" w:rsidRDefault="00E1544E">
      <w:r>
        <w:rPr>
          <w:noProof/>
          <w:color w:val="4472C4" w:themeColor="accent1"/>
        </w:rPr>
        <w:pict>
          <v:shape id="Text Box 142" o:spid="_x0000_s1026" type="#_x0000_t202" style="position:absolute;margin-left:-36pt;margin-top:623.7pt;width:540.85pt;height:63.8pt;z-index:251659264;visibility:visible;mso-position-horizontal-relative:margin;mso-position-vertical-relative:pag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inset="0,0,0,0">
              <w:txbxContent>
                <w:p w:rsidR="00B34FB2" w:rsidRPr="003A3E21" w:rsidRDefault="00E1544E">
                  <w:pPr>
                    <w:pStyle w:val="NoSpacing"/>
                    <w:jc w:val="center"/>
                    <w:rPr>
                      <w:rFonts w:ascii="Copperplate Gothic Light" w:hAnsi="Copperplate Gothic Light"/>
                      <w:color w:val="002060"/>
                      <w:sz w:val="28"/>
                    </w:rPr>
                  </w:pPr>
                  <w:sdt>
                    <w:sdtPr>
                      <w:rPr>
                        <w:rFonts w:ascii="Copperplate Gothic Light" w:hAnsi="Copperplate Gothic Light"/>
                        <w:b/>
                        <w:color w:val="002060"/>
                        <w:sz w:val="30"/>
                        <w:szCs w:val="30"/>
                      </w:rPr>
                      <w:alias w:val="Company"/>
                      <w:tag w:val=""/>
                      <w:id w:val="1390145197"/>
                      <w:dataBinding w:prefixMappings="xmlns:ns0='http://schemas.openxmlformats.org/officeDocument/2006/extended-properties' " w:xpath="/ns0:Properties[1]/ns0:Company[1]" w:storeItemID="{6668398D-A668-4E3E-A5EB-62B293D839F1}"/>
                      <w:text/>
                    </w:sdtPr>
                    <w:sdtEndPr/>
                    <w:sdtContent>
                      <w:r w:rsidR="0096410F" w:rsidRPr="003A3E21">
                        <w:rPr>
                          <w:rFonts w:ascii="Copperplate Gothic Light" w:hAnsi="Copperplate Gothic Light"/>
                          <w:b/>
                          <w:color w:val="002060"/>
                          <w:sz w:val="30"/>
                          <w:szCs w:val="30"/>
                        </w:rPr>
                        <w:t>THE NATIONAL ASSESSMENT AND ACCREDITATION COUNCIL</w:t>
                      </w:r>
                    </w:sdtContent>
                  </w:sdt>
                </w:p>
                <w:p w:rsidR="00B34FB2" w:rsidRPr="003A3E21" w:rsidRDefault="00E1544E">
                  <w:pPr>
                    <w:pStyle w:val="NoSpacing"/>
                    <w:jc w:val="center"/>
                    <w:rPr>
                      <w:color w:val="4472C4" w:themeColor="accent1"/>
                      <w:sz w:val="24"/>
                    </w:rPr>
                  </w:pPr>
                  <w:sdt>
                    <w:sdtPr>
                      <w:rPr>
                        <w:color w:val="4472C4" w:themeColor="accent1"/>
                        <w:sz w:val="28"/>
                      </w:rPr>
                      <w:alias w:val="Address"/>
                      <w:tag w:val=""/>
                      <w:id w:val="-726379553"/>
                      <w:showingPlcHdr/>
                      <w:dataBinding w:prefixMappings="xmlns:ns0='http://schemas.microsoft.com/office/2006/coverPageProps' " w:xpath="/ns0:CoverPageProperties[1]/ns0:CompanyAddress[1]" w:storeItemID="{55AF091B-3C7A-41E3-B477-F2FDAA23CFDA}"/>
                      <w:text/>
                    </w:sdtPr>
                    <w:sdtEndPr/>
                    <w:sdtContent>
                      <w:r w:rsidR="00994AF1" w:rsidRPr="003A3E21">
                        <w:rPr>
                          <w:color w:val="4472C4" w:themeColor="accent1"/>
                          <w:sz w:val="28"/>
                        </w:rPr>
                        <w:t xml:space="preserve">     </w:t>
                      </w:r>
                    </w:sdtContent>
                  </w:sdt>
                </w:p>
              </w:txbxContent>
            </v:textbox>
            <w10:wrap anchorx="margin" anchory="page"/>
          </v:shape>
        </w:pict>
      </w:r>
    </w:p>
    <w:p w:rsidR="00CC0FC0" w:rsidRDefault="00CC0FC0"/>
    <w:p w:rsidR="00CC0FC0" w:rsidRDefault="00CC0FC0"/>
    <w:p w:rsidR="00CC0FC0" w:rsidRDefault="00F65116" w:rsidP="00CC0FC0">
      <w:pPr>
        <w:jc w:val="center"/>
        <w:rPr>
          <w:rFonts w:ascii="Copperplate Gothic Light" w:hAnsi="Copperplate Gothic Light"/>
          <w:b/>
          <w:color w:val="002060"/>
          <w:sz w:val="26"/>
          <w:szCs w:val="26"/>
        </w:rPr>
      </w:pPr>
      <w:r>
        <w:rPr>
          <w:rFonts w:ascii="Copperplate Gothic Light" w:hAnsi="Copperplate Gothic Light"/>
          <w:b/>
          <w:color w:val="002060"/>
          <w:sz w:val="26"/>
          <w:szCs w:val="26"/>
        </w:rPr>
        <w:t>AQAR 2021-22</w:t>
      </w:r>
      <w:r w:rsidR="00CC0FC0" w:rsidRPr="003A3E21">
        <w:rPr>
          <w:rFonts w:ascii="Copperplate Gothic Light" w:hAnsi="Copperplate Gothic Light"/>
          <w:b/>
          <w:color w:val="002060"/>
          <w:sz w:val="26"/>
          <w:szCs w:val="26"/>
        </w:rPr>
        <w:t xml:space="preserve">, B.P. </w:t>
      </w:r>
      <w:proofErr w:type="spellStart"/>
      <w:r w:rsidR="00CC0FC0" w:rsidRPr="003A3E21">
        <w:rPr>
          <w:rFonts w:ascii="Copperplate Gothic Light" w:hAnsi="Copperplate Gothic Light"/>
          <w:b/>
          <w:color w:val="002060"/>
          <w:sz w:val="26"/>
          <w:szCs w:val="26"/>
        </w:rPr>
        <w:t>Chaliha</w:t>
      </w:r>
      <w:proofErr w:type="spellEnd"/>
      <w:r w:rsidR="00CC0FC0" w:rsidRPr="003A3E21">
        <w:rPr>
          <w:rFonts w:ascii="Copperplate Gothic Light" w:hAnsi="Copperplate Gothic Light"/>
          <w:b/>
          <w:color w:val="002060"/>
          <w:sz w:val="26"/>
          <w:szCs w:val="26"/>
        </w:rPr>
        <w:t xml:space="preserve"> </w:t>
      </w:r>
      <w:proofErr w:type="gramStart"/>
      <w:r w:rsidR="00CC0FC0" w:rsidRPr="003A3E21">
        <w:rPr>
          <w:rFonts w:ascii="Copperplate Gothic Light" w:hAnsi="Copperplate Gothic Light"/>
          <w:b/>
          <w:color w:val="002060"/>
          <w:sz w:val="26"/>
          <w:szCs w:val="26"/>
        </w:rPr>
        <w:t>College</w:t>
      </w:r>
      <w:r>
        <w:rPr>
          <w:rFonts w:ascii="Copperplate Gothic Light" w:hAnsi="Copperplate Gothic Light"/>
          <w:b/>
          <w:color w:val="002060"/>
          <w:sz w:val="26"/>
          <w:szCs w:val="26"/>
        </w:rPr>
        <w:t xml:space="preserve"> </w:t>
      </w:r>
      <w:r w:rsidR="00CC0FC0" w:rsidRPr="003A3E21">
        <w:rPr>
          <w:rFonts w:ascii="Copperplate Gothic Light" w:hAnsi="Copperplate Gothic Light"/>
          <w:b/>
          <w:color w:val="002060"/>
          <w:sz w:val="26"/>
          <w:szCs w:val="26"/>
        </w:rPr>
        <w:t xml:space="preserve"> </w:t>
      </w:r>
      <w:proofErr w:type="spellStart"/>
      <w:r w:rsidR="00CC0FC0" w:rsidRPr="003A3E21">
        <w:rPr>
          <w:rFonts w:ascii="Copperplate Gothic Light" w:hAnsi="Copperplate Gothic Light"/>
          <w:b/>
          <w:color w:val="002060"/>
          <w:sz w:val="26"/>
          <w:szCs w:val="26"/>
        </w:rPr>
        <w:t>Nagarbera</w:t>
      </w:r>
      <w:proofErr w:type="spellEnd"/>
      <w:proofErr w:type="gramEnd"/>
      <w:r w:rsidR="00CC0FC0" w:rsidRPr="003A3E21">
        <w:rPr>
          <w:rFonts w:ascii="Copperplate Gothic Light" w:hAnsi="Copperplate Gothic Light"/>
          <w:b/>
          <w:color w:val="002060"/>
          <w:sz w:val="26"/>
          <w:szCs w:val="26"/>
        </w:rPr>
        <w:t xml:space="preserve">, </w:t>
      </w:r>
      <w:proofErr w:type="spellStart"/>
      <w:r w:rsidR="00CC0FC0" w:rsidRPr="003A3E21">
        <w:rPr>
          <w:rFonts w:ascii="Copperplate Gothic Light" w:hAnsi="Copperplate Gothic Light"/>
          <w:b/>
          <w:color w:val="002060"/>
          <w:sz w:val="26"/>
          <w:szCs w:val="26"/>
        </w:rPr>
        <w:t>Kamrup</w:t>
      </w:r>
      <w:proofErr w:type="spellEnd"/>
      <w:r w:rsidR="00CC0FC0" w:rsidRPr="003A3E21">
        <w:rPr>
          <w:rFonts w:ascii="Copperplate Gothic Light" w:hAnsi="Copperplate Gothic Light"/>
          <w:b/>
          <w:color w:val="002060"/>
          <w:sz w:val="26"/>
          <w:szCs w:val="26"/>
        </w:rPr>
        <w:t>, Assam</w:t>
      </w:r>
    </w:p>
    <w:p w:rsidR="00F374EB" w:rsidRPr="00F374EB" w:rsidRDefault="00F374EB" w:rsidP="00F374EB">
      <w:pPr>
        <w:ind w:left="142" w:right="-153"/>
        <w:jc w:val="center"/>
        <w:rPr>
          <w:rFonts w:ascii="Times New Roman" w:hAnsi="Times New Roman" w:cs="Times New Roman"/>
          <w:b/>
          <w:bCs/>
          <w:sz w:val="36"/>
          <w:szCs w:val="36"/>
          <w:u w:val="single"/>
        </w:rPr>
      </w:pPr>
      <w:bookmarkStart w:id="0" w:name="_GoBack"/>
      <w:bookmarkEnd w:id="0"/>
      <w:r w:rsidRPr="00F374EB">
        <w:rPr>
          <w:rFonts w:ascii="Times New Roman" w:hAnsi="Times New Roman" w:cs="Times New Roman"/>
          <w:b/>
          <w:bCs/>
          <w:sz w:val="36"/>
          <w:szCs w:val="36"/>
          <w:u w:val="single"/>
        </w:rPr>
        <w:lastRenderedPageBreak/>
        <w:t>Best Practices</w:t>
      </w:r>
    </w:p>
    <w:p w:rsidR="00F374EB" w:rsidRDefault="00F374EB" w:rsidP="00F374EB">
      <w:pPr>
        <w:ind w:left="142" w:right="-153"/>
        <w:rPr>
          <w:rFonts w:ascii="Times New Roman" w:hAnsi="Times New Roman" w:cs="Times New Roman"/>
          <w:b/>
          <w:bCs/>
          <w:sz w:val="32"/>
          <w:szCs w:val="32"/>
          <w:u w:val="single"/>
        </w:rPr>
      </w:pPr>
    </w:p>
    <w:p w:rsidR="00F374EB" w:rsidRDefault="00F374EB" w:rsidP="00F374EB">
      <w:pPr>
        <w:spacing w:line="360" w:lineRule="auto"/>
        <w:ind w:right="-153"/>
        <w:rPr>
          <w:rFonts w:ascii="Times New Roman" w:hAnsi="Times New Roman" w:cs="Times New Roman"/>
          <w:b/>
          <w:bCs/>
          <w:sz w:val="24"/>
          <w:szCs w:val="24"/>
        </w:rPr>
      </w:pPr>
      <w:r>
        <w:rPr>
          <w:rFonts w:ascii="Times New Roman" w:hAnsi="Times New Roman" w:cs="Times New Roman"/>
          <w:b/>
          <w:bCs/>
          <w:sz w:val="24"/>
          <w:szCs w:val="24"/>
        </w:rPr>
        <w:t>Best practices 1: Introduction of NCC into the College</w:t>
      </w:r>
    </w:p>
    <w:p w:rsidR="00F374EB" w:rsidRPr="003F5DED" w:rsidRDefault="00F374EB" w:rsidP="00F374EB">
      <w:pPr>
        <w:spacing w:line="360" w:lineRule="auto"/>
        <w:ind w:right="-153"/>
        <w:jc w:val="both"/>
        <w:rPr>
          <w:rFonts w:ascii="Times New Roman" w:hAnsi="Times New Roman" w:cs="Times New Roman"/>
          <w:b/>
          <w:bCs/>
          <w:szCs w:val="24"/>
          <w:u w:val="single"/>
        </w:rPr>
      </w:pPr>
      <w:r w:rsidRPr="003F5DED">
        <w:rPr>
          <w:rFonts w:ascii="Times New Roman" w:hAnsi="Times New Roman" w:cs="Times New Roman"/>
          <w:b/>
          <w:bCs/>
          <w:szCs w:val="24"/>
          <w:u w:val="single"/>
        </w:rPr>
        <w:t xml:space="preserve">Objective: </w:t>
      </w:r>
    </w:p>
    <w:p w:rsidR="00F374EB" w:rsidRPr="008A65FB" w:rsidRDefault="00F374EB" w:rsidP="00F374EB">
      <w:pPr>
        <w:spacing w:line="360" w:lineRule="auto"/>
        <w:ind w:left="284" w:right="-153"/>
        <w:jc w:val="both"/>
        <w:rPr>
          <w:rFonts w:ascii="Times New Roman" w:hAnsi="Times New Roman" w:cs="Times New Roman"/>
          <w:b/>
          <w:bCs/>
          <w:szCs w:val="24"/>
        </w:rPr>
      </w:pPr>
      <w:r w:rsidRPr="001D1B40">
        <w:rPr>
          <w:rFonts w:ascii="Times New Roman" w:hAnsi="Times New Roman" w:cs="Times New Roman"/>
          <w:szCs w:val="24"/>
        </w:rPr>
        <w:t xml:space="preserve">1. To </w:t>
      </w:r>
      <w:r w:rsidRPr="001D1B40">
        <w:rPr>
          <w:rFonts w:ascii="Times New Roman" w:eastAsia="Times New Roman" w:hAnsi="Times New Roman" w:cs="Times New Roman"/>
          <w:szCs w:val="24"/>
        </w:rPr>
        <w:t>inculcate leadership qualities, effective communication skills, boost confidence</w:t>
      </w:r>
    </w:p>
    <w:p w:rsidR="00F374EB" w:rsidRPr="001D1B40" w:rsidRDefault="00F374EB" w:rsidP="00F374EB">
      <w:pPr>
        <w:spacing w:line="276" w:lineRule="auto"/>
        <w:ind w:left="284" w:right="-153"/>
        <w:jc w:val="both"/>
        <w:rPr>
          <w:rFonts w:ascii="Times New Roman" w:eastAsia="Times New Roman" w:hAnsi="Times New Roman" w:cs="Times New Roman"/>
          <w:szCs w:val="24"/>
        </w:rPr>
      </w:pPr>
      <w:r w:rsidRPr="001D1B40">
        <w:rPr>
          <w:rFonts w:ascii="Times New Roman" w:hAnsi="Times New Roman" w:cs="Times New Roman"/>
          <w:szCs w:val="24"/>
        </w:rPr>
        <w:t xml:space="preserve">2. </w:t>
      </w:r>
      <w:r w:rsidRPr="001D1B40">
        <w:rPr>
          <w:rFonts w:ascii="Times New Roman" w:eastAsia="Times New Roman" w:hAnsi="Times New Roman" w:cs="Times New Roman"/>
          <w:szCs w:val="24"/>
        </w:rPr>
        <w:t>Personality deve</w:t>
      </w:r>
      <w:r w:rsidRPr="008A65FB">
        <w:rPr>
          <w:rFonts w:ascii="Times New Roman" w:eastAsia="Times New Roman" w:hAnsi="Times New Roman" w:cs="Times New Roman"/>
          <w:szCs w:val="24"/>
        </w:rPr>
        <w:t xml:space="preserve">lopment </w:t>
      </w:r>
      <w:r w:rsidRPr="001D1B40">
        <w:rPr>
          <w:rFonts w:ascii="Times New Roman" w:eastAsia="Times New Roman" w:hAnsi="Times New Roman" w:cs="Times New Roman"/>
          <w:szCs w:val="24"/>
        </w:rPr>
        <w:t>by giving them exposure to various outreach programs.</w:t>
      </w:r>
    </w:p>
    <w:p w:rsidR="00F374EB" w:rsidRPr="001D1B40" w:rsidRDefault="00F374EB" w:rsidP="00F374EB">
      <w:pPr>
        <w:spacing w:line="276" w:lineRule="auto"/>
        <w:ind w:right="-153"/>
        <w:jc w:val="both"/>
        <w:rPr>
          <w:rFonts w:ascii="Times New Roman" w:hAnsi="Times New Roman" w:cs="Times New Roman"/>
          <w:b/>
          <w:bCs/>
          <w:szCs w:val="24"/>
        </w:rPr>
      </w:pPr>
      <w:r w:rsidRPr="001D1B40">
        <w:rPr>
          <w:rFonts w:ascii="Times New Roman" w:eastAsia="Times New Roman" w:hAnsi="Times New Roman" w:cs="Times New Roman"/>
          <w:szCs w:val="24"/>
        </w:rPr>
        <w:t xml:space="preserve"> </w:t>
      </w:r>
    </w:p>
    <w:p w:rsidR="00F374EB" w:rsidRPr="001D1B40" w:rsidRDefault="00F374EB" w:rsidP="00F374EB">
      <w:pPr>
        <w:spacing w:line="360" w:lineRule="auto"/>
        <w:ind w:right="-153"/>
        <w:jc w:val="both"/>
        <w:rPr>
          <w:rFonts w:ascii="Times New Roman" w:hAnsi="Times New Roman" w:cs="Times New Roman"/>
          <w:szCs w:val="24"/>
          <w:shd w:val="clear" w:color="auto" w:fill="FFFFFF"/>
        </w:rPr>
      </w:pPr>
      <w:r w:rsidRPr="003F5DED">
        <w:rPr>
          <w:rFonts w:ascii="Times New Roman" w:hAnsi="Times New Roman" w:cs="Times New Roman"/>
          <w:b/>
          <w:bCs/>
          <w:szCs w:val="24"/>
          <w:u w:val="single"/>
        </w:rPr>
        <w:t>Context</w:t>
      </w:r>
      <w:r w:rsidRPr="001D1B40">
        <w:rPr>
          <w:rFonts w:ascii="Times New Roman" w:hAnsi="Times New Roman" w:cs="Times New Roman"/>
          <w:b/>
          <w:bCs/>
          <w:szCs w:val="24"/>
        </w:rPr>
        <w:t xml:space="preserve">: </w:t>
      </w:r>
      <w:r w:rsidRPr="001D1B40">
        <w:rPr>
          <w:rFonts w:ascii="Times New Roman" w:hAnsi="Times New Roman" w:cs="Times New Roman"/>
          <w:bCs/>
          <w:szCs w:val="24"/>
        </w:rPr>
        <w:t xml:space="preserve">B.P </w:t>
      </w:r>
      <w:proofErr w:type="spellStart"/>
      <w:r w:rsidRPr="001D1B40">
        <w:rPr>
          <w:rFonts w:ascii="Times New Roman" w:hAnsi="Times New Roman" w:cs="Times New Roman"/>
          <w:bCs/>
          <w:szCs w:val="24"/>
        </w:rPr>
        <w:t>Chaliha</w:t>
      </w:r>
      <w:proofErr w:type="spellEnd"/>
      <w:r w:rsidRPr="001D1B40">
        <w:rPr>
          <w:rFonts w:ascii="Times New Roman" w:hAnsi="Times New Roman" w:cs="Times New Roman"/>
          <w:bCs/>
          <w:szCs w:val="24"/>
        </w:rPr>
        <w:t xml:space="preserve"> College NCC Unit was formed in 2020 </w:t>
      </w:r>
      <w:r w:rsidRPr="001D1B40">
        <w:rPr>
          <w:rFonts w:ascii="Times New Roman" w:hAnsi="Times New Roman" w:cs="Times New Roman"/>
          <w:szCs w:val="24"/>
          <w:shd w:val="clear" w:color="auto" w:fill="FFFFFF"/>
        </w:rPr>
        <w:t xml:space="preserve">under 30 Assam Battalion, Guwahati, with strength of 35 cadets; the authorized strength for now is 100 Cadets. Three batches of Cadets have been enrolled till now. The college believes in enriching the lives of cadets and boosting their </w:t>
      </w:r>
      <w:proofErr w:type="spellStart"/>
      <w:r w:rsidRPr="001D1B40">
        <w:rPr>
          <w:rFonts w:ascii="Times New Roman" w:hAnsi="Times New Roman" w:cs="Times New Roman"/>
          <w:szCs w:val="24"/>
          <w:shd w:val="clear" w:color="auto" w:fill="FFFFFF"/>
        </w:rPr>
        <w:t>self confidence</w:t>
      </w:r>
      <w:proofErr w:type="spellEnd"/>
      <w:r w:rsidRPr="001D1B40">
        <w:rPr>
          <w:rFonts w:ascii="Times New Roman" w:hAnsi="Times New Roman" w:cs="Times New Roman"/>
          <w:szCs w:val="24"/>
          <w:shd w:val="clear" w:color="auto" w:fill="FFFFFF"/>
        </w:rPr>
        <w:t xml:space="preserve"> and leadership qualities.</w:t>
      </w:r>
    </w:p>
    <w:p w:rsidR="00F374EB" w:rsidRPr="003F5DED" w:rsidRDefault="00F374EB" w:rsidP="00F374EB">
      <w:pPr>
        <w:spacing w:line="360" w:lineRule="auto"/>
        <w:ind w:left="142" w:right="-153"/>
        <w:jc w:val="both"/>
        <w:rPr>
          <w:rFonts w:ascii="Times New Roman" w:hAnsi="Times New Roman" w:cs="Times New Roman"/>
          <w:b/>
          <w:bCs/>
          <w:szCs w:val="24"/>
          <w:u w:val="single"/>
        </w:rPr>
      </w:pPr>
      <w:r w:rsidRPr="003F5DED">
        <w:rPr>
          <w:rFonts w:ascii="Times New Roman" w:hAnsi="Times New Roman" w:cs="Times New Roman"/>
          <w:b/>
          <w:bCs/>
          <w:szCs w:val="24"/>
          <w:u w:val="single"/>
        </w:rPr>
        <w:t xml:space="preserve">Practice: </w:t>
      </w:r>
    </w:p>
    <w:p w:rsidR="00F374EB" w:rsidRPr="00E20002" w:rsidRDefault="00F374EB" w:rsidP="00F374EB">
      <w:pPr>
        <w:numPr>
          <w:ilvl w:val="0"/>
          <w:numId w:val="27"/>
        </w:numPr>
        <w:spacing w:before="100" w:beforeAutospacing="1" w:after="100" w:afterAutospacing="1" w:line="360" w:lineRule="auto"/>
        <w:rPr>
          <w:rFonts w:ascii="Times New Roman" w:eastAsia="Times New Roman" w:hAnsi="Times New Roman" w:cs="Times New Roman"/>
          <w:szCs w:val="24"/>
        </w:rPr>
      </w:pPr>
      <w:r w:rsidRPr="00E20002">
        <w:rPr>
          <w:rFonts w:ascii="Times New Roman" w:eastAsia="Times New Roman" w:hAnsi="Times New Roman" w:cs="Times New Roman"/>
          <w:szCs w:val="24"/>
        </w:rPr>
        <w:t xml:space="preserve">The NCC Cadets </w:t>
      </w:r>
      <w:r w:rsidRPr="001D1B40">
        <w:rPr>
          <w:rFonts w:ascii="Times New Roman" w:eastAsia="Times New Roman" w:hAnsi="Times New Roman" w:cs="Times New Roman"/>
          <w:szCs w:val="24"/>
        </w:rPr>
        <w:t>are being</w:t>
      </w:r>
      <w:r w:rsidRPr="00E20002">
        <w:rPr>
          <w:rFonts w:ascii="Times New Roman" w:eastAsia="Times New Roman" w:hAnsi="Times New Roman" w:cs="Times New Roman"/>
          <w:szCs w:val="24"/>
        </w:rPr>
        <w:t xml:space="preserve"> involved in almost all the </w:t>
      </w:r>
      <w:r w:rsidRPr="001D1B40">
        <w:rPr>
          <w:rFonts w:ascii="Times New Roman" w:eastAsia="Times New Roman" w:hAnsi="Times New Roman" w:cs="Times New Roman"/>
          <w:szCs w:val="24"/>
        </w:rPr>
        <w:t xml:space="preserve">functions and </w:t>
      </w:r>
      <w:r w:rsidRPr="00E20002">
        <w:rPr>
          <w:rFonts w:ascii="Times New Roman" w:eastAsia="Times New Roman" w:hAnsi="Times New Roman" w:cs="Times New Roman"/>
          <w:szCs w:val="24"/>
        </w:rPr>
        <w:t xml:space="preserve">activities </w:t>
      </w:r>
      <w:r w:rsidRPr="001D1B40">
        <w:rPr>
          <w:rFonts w:ascii="Times New Roman" w:eastAsia="Times New Roman" w:hAnsi="Times New Roman" w:cs="Times New Roman"/>
          <w:szCs w:val="24"/>
        </w:rPr>
        <w:t>organized in the</w:t>
      </w:r>
      <w:r w:rsidRPr="00E20002">
        <w:rPr>
          <w:rFonts w:ascii="Times New Roman" w:eastAsia="Times New Roman" w:hAnsi="Times New Roman" w:cs="Times New Roman"/>
          <w:szCs w:val="24"/>
        </w:rPr>
        <w:t xml:space="preserve"> college.</w:t>
      </w:r>
    </w:p>
    <w:p w:rsidR="00F374EB" w:rsidRPr="00E20002" w:rsidRDefault="00F374EB" w:rsidP="00F374EB">
      <w:pPr>
        <w:numPr>
          <w:ilvl w:val="0"/>
          <w:numId w:val="27"/>
        </w:numPr>
        <w:spacing w:before="100" w:beforeAutospacing="1" w:after="100" w:afterAutospacing="1" w:line="360" w:lineRule="auto"/>
        <w:rPr>
          <w:rFonts w:ascii="Times New Roman" w:eastAsia="Times New Roman" w:hAnsi="Times New Roman" w:cs="Times New Roman"/>
          <w:szCs w:val="24"/>
        </w:rPr>
      </w:pPr>
      <w:r w:rsidRPr="00E20002">
        <w:rPr>
          <w:rFonts w:ascii="Times New Roman" w:eastAsia="Times New Roman" w:hAnsi="Times New Roman" w:cs="Times New Roman"/>
          <w:szCs w:val="24"/>
        </w:rPr>
        <w:t xml:space="preserve">Various outreach </w:t>
      </w:r>
      <w:proofErr w:type="spellStart"/>
      <w:r w:rsidRPr="00E20002">
        <w:rPr>
          <w:rFonts w:ascii="Times New Roman" w:eastAsia="Times New Roman" w:hAnsi="Times New Roman" w:cs="Times New Roman"/>
          <w:szCs w:val="24"/>
        </w:rPr>
        <w:t>programmes</w:t>
      </w:r>
      <w:proofErr w:type="spellEnd"/>
      <w:r w:rsidRPr="00E20002">
        <w:rPr>
          <w:rFonts w:ascii="Times New Roman" w:eastAsia="Times New Roman" w:hAnsi="Times New Roman" w:cs="Times New Roman"/>
          <w:szCs w:val="24"/>
        </w:rPr>
        <w:t xml:space="preserve"> and social service activities are </w:t>
      </w:r>
      <w:proofErr w:type="spellStart"/>
      <w:r w:rsidRPr="00E20002">
        <w:rPr>
          <w:rFonts w:ascii="Times New Roman" w:eastAsia="Times New Roman" w:hAnsi="Times New Roman" w:cs="Times New Roman"/>
          <w:szCs w:val="24"/>
        </w:rPr>
        <w:t>organised</w:t>
      </w:r>
      <w:proofErr w:type="spellEnd"/>
      <w:r w:rsidRPr="00E20002">
        <w:rPr>
          <w:rFonts w:ascii="Times New Roman" w:eastAsia="Times New Roman" w:hAnsi="Times New Roman" w:cs="Times New Roman"/>
          <w:szCs w:val="24"/>
        </w:rPr>
        <w:t xml:space="preserve"> where all the cadets take part.</w:t>
      </w:r>
    </w:p>
    <w:p w:rsidR="00F374EB" w:rsidRPr="00E20002" w:rsidRDefault="00F374EB" w:rsidP="00F374EB">
      <w:pPr>
        <w:numPr>
          <w:ilvl w:val="0"/>
          <w:numId w:val="27"/>
        </w:numPr>
        <w:spacing w:before="100" w:beforeAutospacing="1" w:after="100" w:afterAutospacing="1" w:line="360" w:lineRule="auto"/>
        <w:rPr>
          <w:rFonts w:ascii="Times New Roman" w:eastAsia="Times New Roman" w:hAnsi="Times New Roman" w:cs="Times New Roman"/>
          <w:szCs w:val="24"/>
        </w:rPr>
      </w:pPr>
      <w:r w:rsidRPr="00E20002">
        <w:rPr>
          <w:rFonts w:ascii="Times New Roman" w:eastAsia="Times New Roman" w:hAnsi="Times New Roman" w:cs="Times New Roman"/>
          <w:szCs w:val="24"/>
        </w:rPr>
        <w:t xml:space="preserve">The institution </w:t>
      </w:r>
      <w:proofErr w:type="spellStart"/>
      <w:r w:rsidRPr="00E20002">
        <w:rPr>
          <w:rFonts w:ascii="Times New Roman" w:eastAsia="Times New Roman" w:hAnsi="Times New Roman" w:cs="Times New Roman"/>
          <w:szCs w:val="24"/>
        </w:rPr>
        <w:t>organises</w:t>
      </w:r>
      <w:proofErr w:type="spellEnd"/>
      <w:r w:rsidRPr="00E20002">
        <w:rPr>
          <w:rFonts w:ascii="Times New Roman" w:eastAsia="Times New Roman" w:hAnsi="Times New Roman" w:cs="Times New Roman"/>
          <w:szCs w:val="24"/>
        </w:rPr>
        <w:t xml:space="preserve"> institutional training for the cadets, which helps them prepare for their certificate examinations.</w:t>
      </w:r>
    </w:p>
    <w:p w:rsidR="00F374EB" w:rsidRPr="001D1B40" w:rsidRDefault="00F374EB" w:rsidP="00F374EB">
      <w:pPr>
        <w:numPr>
          <w:ilvl w:val="0"/>
          <w:numId w:val="27"/>
        </w:numPr>
        <w:spacing w:before="100" w:beforeAutospacing="1" w:after="100" w:afterAutospacing="1" w:line="360" w:lineRule="auto"/>
        <w:rPr>
          <w:rFonts w:ascii="Times New Roman" w:eastAsia="Times New Roman" w:hAnsi="Times New Roman" w:cs="Times New Roman"/>
          <w:szCs w:val="24"/>
        </w:rPr>
      </w:pPr>
      <w:r w:rsidRPr="001D1B40">
        <w:rPr>
          <w:rFonts w:ascii="Times New Roman" w:eastAsia="Times New Roman" w:hAnsi="Times New Roman" w:cs="Times New Roman"/>
          <w:szCs w:val="24"/>
        </w:rPr>
        <w:t>M</w:t>
      </w:r>
      <w:r w:rsidRPr="00E20002">
        <w:rPr>
          <w:rFonts w:ascii="Times New Roman" w:eastAsia="Times New Roman" w:hAnsi="Times New Roman" w:cs="Times New Roman"/>
          <w:szCs w:val="24"/>
        </w:rPr>
        <w:t>otivating the students to join the armed forces, building a strong nation, and creating a difference in society</w:t>
      </w:r>
    </w:p>
    <w:p w:rsidR="00F374EB" w:rsidRPr="003F5DED" w:rsidRDefault="00F374EB" w:rsidP="00F374EB">
      <w:pPr>
        <w:tabs>
          <w:tab w:val="left" w:pos="2440"/>
        </w:tabs>
        <w:spacing w:line="360" w:lineRule="auto"/>
        <w:ind w:left="142" w:right="-153"/>
        <w:jc w:val="both"/>
        <w:rPr>
          <w:rFonts w:ascii="Times New Roman" w:eastAsia="Book Antiqua" w:hAnsi="Times New Roman" w:cs="Times New Roman"/>
          <w:szCs w:val="24"/>
          <w:u w:val="single"/>
        </w:rPr>
      </w:pPr>
      <w:r w:rsidRPr="003F5DED">
        <w:rPr>
          <w:rFonts w:ascii="Times New Roman" w:eastAsia="Book Antiqua" w:hAnsi="Times New Roman" w:cs="Times New Roman"/>
          <w:b/>
          <w:bCs/>
          <w:szCs w:val="24"/>
          <w:u w:val="single"/>
        </w:rPr>
        <w:t>Evidence</w:t>
      </w:r>
      <w:r w:rsidRPr="003F5DED">
        <w:rPr>
          <w:rFonts w:ascii="Times New Roman" w:eastAsia="Book Antiqua" w:hAnsi="Times New Roman" w:cs="Times New Roman"/>
          <w:b/>
          <w:bCs/>
          <w:spacing w:val="13"/>
          <w:szCs w:val="24"/>
          <w:u w:val="single"/>
        </w:rPr>
        <w:t xml:space="preserve"> </w:t>
      </w:r>
      <w:r w:rsidRPr="003F5DED">
        <w:rPr>
          <w:rFonts w:ascii="Times New Roman" w:eastAsia="Book Antiqua" w:hAnsi="Times New Roman" w:cs="Times New Roman"/>
          <w:b/>
          <w:bCs/>
          <w:szCs w:val="24"/>
          <w:u w:val="single"/>
        </w:rPr>
        <w:t>of</w:t>
      </w:r>
      <w:r w:rsidRPr="003F5DED">
        <w:rPr>
          <w:rFonts w:ascii="Times New Roman" w:eastAsia="Book Antiqua" w:hAnsi="Times New Roman" w:cs="Times New Roman"/>
          <w:b/>
          <w:bCs/>
          <w:spacing w:val="8"/>
          <w:szCs w:val="24"/>
          <w:u w:val="single"/>
        </w:rPr>
        <w:t xml:space="preserve"> </w:t>
      </w:r>
      <w:r w:rsidRPr="003F5DED">
        <w:rPr>
          <w:rFonts w:ascii="Times New Roman" w:eastAsia="Book Antiqua" w:hAnsi="Times New Roman" w:cs="Times New Roman"/>
          <w:b/>
          <w:bCs/>
          <w:w w:val="104"/>
          <w:szCs w:val="24"/>
          <w:u w:val="single"/>
        </w:rPr>
        <w:t>Success</w:t>
      </w:r>
      <w:r w:rsidRPr="003F5DED">
        <w:rPr>
          <w:rFonts w:ascii="Times New Roman" w:eastAsia="Book Antiqua" w:hAnsi="Times New Roman" w:cs="Times New Roman"/>
          <w:szCs w:val="24"/>
          <w:u w:val="single"/>
        </w:rPr>
        <w:t>:</w:t>
      </w:r>
    </w:p>
    <w:p w:rsidR="00F374EB" w:rsidRPr="001D1B40" w:rsidRDefault="00F374EB" w:rsidP="00F374EB">
      <w:pPr>
        <w:tabs>
          <w:tab w:val="left" w:pos="2440"/>
        </w:tabs>
        <w:spacing w:line="360" w:lineRule="auto"/>
        <w:ind w:left="284"/>
        <w:jc w:val="both"/>
        <w:rPr>
          <w:rFonts w:ascii="Times New Roman" w:hAnsi="Times New Roman" w:cs="Times New Roman"/>
          <w:szCs w:val="24"/>
        </w:rPr>
      </w:pPr>
      <w:r w:rsidRPr="001D1B40">
        <w:rPr>
          <w:rFonts w:ascii="Times New Roman" w:hAnsi="Times New Roman" w:cs="Times New Roman"/>
          <w:szCs w:val="24"/>
        </w:rPr>
        <w:t xml:space="preserve">During the camps, the cadets were able to gain experience living together, cooperating, and working in harmony with cadets from different colleges and states. The cadets benefited greatly and were able to participate in various camps, including the </w:t>
      </w:r>
      <w:proofErr w:type="spellStart"/>
      <w:r w:rsidRPr="001D1B40">
        <w:rPr>
          <w:rFonts w:ascii="Times New Roman" w:hAnsi="Times New Roman" w:cs="Times New Roman"/>
          <w:szCs w:val="24"/>
        </w:rPr>
        <w:t>Uttarkhand</w:t>
      </w:r>
      <w:proofErr w:type="spellEnd"/>
      <w:r w:rsidRPr="001D1B40">
        <w:rPr>
          <w:rFonts w:ascii="Times New Roman" w:hAnsi="Times New Roman" w:cs="Times New Roman"/>
          <w:szCs w:val="24"/>
        </w:rPr>
        <w:t xml:space="preserve"> Trek for Senior Division boys and the Sikkim Trek for Senior Wing girl cadets. The cadets were also selected for Inter-battalion shooting competition held in </w:t>
      </w:r>
      <w:proofErr w:type="spellStart"/>
      <w:r w:rsidRPr="001D1B40">
        <w:rPr>
          <w:rFonts w:ascii="Times New Roman" w:hAnsi="Times New Roman" w:cs="Times New Roman"/>
          <w:szCs w:val="24"/>
        </w:rPr>
        <w:t>Shillong</w:t>
      </w:r>
      <w:proofErr w:type="spellEnd"/>
      <w:r w:rsidRPr="001D1B40">
        <w:rPr>
          <w:rFonts w:ascii="Times New Roman" w:hAnsi="Times New Roman" w:cs="Times New Roman"/>
          <w:szCs w:val="24"/>
        </w:rPr>
        <w:t xml:space="preserve">. Moreover, during annual training camps, the cadets were successful in winning numerous prizes in sports, cultural, and firing competitions, which helped </w:t>
      </w:r>
      <w:proofErr w:type="gramStart"/>
      <w:r w:rsidRPr="001D1B40">
        <w:rPr>
          <w:rFonts w:ascii="Times New Roman" w:hAnsi="Times New Roman" w:cs="Times New Roman"/>
          <w:szCs w:val="24"/>
        </w:rPr>
        <w:t>them</w:t>
      </w:r>
      <w:proofErr w:type="gramEnd"/>
      <w:r w:rsidRPr="001D1B40">
        <w:rPr>
          <w:rFonts w:ascii="Times New Roman" w:hAnsi="Times New Roman" w:cs="Times New Roman"/>
          <w:szCs w:val="24"/>
        </w:rPr>
        <w:t xml:space="preserve"> learn cultural and traditional values, fostering national integration despite linguistic, cultural, religious, and geographical barriers.</w:t>
      </w:r>
    </w:p>
    <w:p w:rsidR="00F374EB" w:rsidRPr="001D1B40" w:rsidRDefault="00F374EB" w:rsidP="00F374EB">
      <w:pPr>
        <w:tabs>
          <w:tab w:val="left" w:pos="2440"/>
        </w:tabs>
        <w:spacing w:line="360" w:lineRule="auto"/>
        <w:ind w:left="142" w:right="-153"/>
        <w:jc w:val="both"/>
        <w:rPr>
          <w:rFonts w:ascii="Times New Roman" w:hAnsi="Times New Roman" w:cs="Times New Roman"/>
          <w:bCs/>
          <w:szCs w:val="24"/>
        </w:rPr>
      </w:pPr>
    </w:p>
    <w:p w:rsidR="00F374EB" w:rsidRPr="003F5DED" w:rsidRDefault="00F374EB" w:rsidP="00F374EB">
      <w:pPr>
        <w:tabs>
          <w:tab w:val="left" w:pos="2440"/>
        </w:tabs>
        <w:spacing w:line="360" w:lineRule="auto"/>
        <w:ind w:left="142" w:right="-153"/>
        <w:jc w:val="both"/>
        <w:rPr>
          <w:rFonts w:ascii="Times New Roman" w:hAnsi="Times New Roman" w:cs="Times New Roman"/>
          <w:b/>
          <w:bCs/>
          <w:szCs w:val="24"/>
          <w:u w:val="single"/>
        </w:rPr>
      </w:pPr>
      <w:r w:rsidRPr="003F5DED">
        <w:rPr>
          <w:rFonts w:ascii="Times New Roman" w:hAnsi="Times New Roman" w:cs="Times New Roman"/>
          <w:b/>
          <w:bCs/>
          <w:szCs w:val="24"/>
          <w:u w:val="single"/>
        </w:rPr>
        <w:t>Problems encountered:</w:t>
      </w:r>
    </w:p>
    <w:p w:rsidR="00F374EB" w:rsidRDefault="00F374EB" w:rsidP="00F374EB">
      <w:pPr>
        <w:spacing w:line="360" w:lineRule="auto"/>
        <w:ind w:right="-153" w:firstLine="142"/>
        <w:jc w:val="both"/>
        <w:rPr>
          <w:rFonts w:ascii="Times New Roman" w:hAnsi="Times New Roman" w:cs="Times New Roman"/>
          <w:szCs w:val="24"/>
        </w:rPr>
      </w:pPr>
      <w:r w:rsidRPr="001D1B40">
        <w:rPr>
          <w:rFonts w:ascii="Times New Roman" w:hAnsi="Times New Roman" w:cs="Times New Roman"/>
          <w:szCs w:val="24"/>
        </w:rPr>
        <w:t>1. The main problem encountered is lack of firing range due which the cadets have to visit other firing range.</w:t>
      </w:r>
    </w:p>
    <w:p w:rsidR="00F374EB" w:rsidRPr="001D1B40" w:rsidRDefault="00F374EB" w:rsidP="00F374EB">
      <w:pPr>
        <w:spacing w:line="360" w:lineRule="auto"/>
        <w:ind w:right="-153" w:firstLine="142"/>
        <w:jc w:val="both"/>
        <w:rPr>
          <w:rFonts w:ascii="Times New Roman" w:hAnsi="Times New Roman" w:cs="Times New Roman"/>
          <w:szCs w:val="24"/>
        </w:rPr>
      </w:pPr>
      <w:r>
        <w:rPr>
          <w:rFonts w:ascii="Times New Roman" w:hAnsi="Times New Roman" w:cs="Times New Roman"/>
          <w:szCs w:val="24"/>
        </w:rPr>
        <w:t>2. Vacancy for sending cadets to national camps is very limited.</w:t>
      </w:r>
    </w:p>
    <w:p w:rsidR="00F374EB" w:rsidRDefault="00F374EB" w:rsidP="00F374EB">
      <w:pPr>
        <w:spacing w:line="360" w:lineRule="auto"/>
        <w:ind w:right="-153"/>
        <w:jc w:val="both"/>
        <w:rPr>
          <w:rFonts w:ascii="Times New Roman" w:eastAsia="Book Antiqua" w:hAnsi="Times New Roman" w:cs="Times New Roman"/>
          <w:b/>
          <w:bCs/>
          <w:sz w:val="24"/>
          <w:szCs w:val="24"/>
        </w:rPr>
      </w:pPr>
    </w:p>
    <w:p w:rsidR="00F374EB" w:rsidRPr="001D1B40" w:rsidRDefault="00F374EB" w:rsidP="00F374EB">
      <w:pPr>
        <w:spacing w:line="360" w:lineRule="auto"/>
        <w:ind w:left="142" w:right="-153"/>
        <w:rPr>
          <w:rFonts w:ascii="Times New Roman" w:hAnsi="Times New Roman" w:cs="Times New Roman"/>
          <w:b/>
          <w:sz w:val="24"/>
        </w:rPr>
      </w:pPr>
      <w:r w:rsidRPr="001D1B40">
        <w:rPr>
          <w:rFonts w:ascii="Times New Roman" w:hAnsi="Times New Roman" w:cs="Times New Roman"/>
          <w:b/>
          <w:bCs/>
          <w:sz w:val="24"/>
        </w:rPr>
        <w:t xml:space="preserve">Best practices 2: </w:t>
      </w:r>
      <w:r w:rsidRPr="001D1B40">
        <w:rPr>
          <w:rFonts w:ascii="Times New Roman" w:hAnsi="Times New Roman" w:cs="Times New Roman"/>
          <w:b/>
          <w:sz w:val="24"/>
        </w:rPr>
        <w:t>Green Initiatives and Environment Friendly Campus</w:t>
      </w:r>
    </w:p>
    <w:p w:rsidR="00F374EB" w:rsidRPr="003F5DED" w:rsidRDefault="00F374EB" w:rsidP="00F374EB">
      <w:pPr>
        <w:spacing w:line="360" w:lineRule="auto"/>
        <w:ind w:left="142" w:right="-153"/>
        <w:jc w:val="both"/>
        <w:rPr>
          <w:rFonts w:ascii="Times New Roman" w:hAnsi="Times New Roman" w:cs="Times New Roman"/>
          <w:b/>
          <w:bCs/>
          <w:u w:val="single"/>
        </w:rPr>
      </w:pPr>
      <w:r w:rsidRPr="003F5DED">
        <w:rPr>
          <w:rFonts w:ascii="Times New Roman" w:hAnsi="Times New Roman" w:cs="Times New Roman"/>
          <w:b/>
          <w:bCs/>
          <w:u w:val="single"/>
        </w:rPr>
        <w:t xml:space="preserve">Objective: </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1. Eco-campus by planting more trees.</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2. Planting and maintaining trees to support a sustainable and climate-friendly environment.</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3. To create awareness regarding nature and environment</w:t>
      </w:r>
      <w:r>
        <w:rPr>
          <w:rFonts w:ascii="Times New Roman" w:hAnsi="Times New Roman" w:cs="Times New Roman"/>
        </w:rPr>
        <w:t>,</w:t>
      </w:r>
      <w:r w:rsidRPr="001D1B40">
        <w:rPr>
          <w:rFonts w:ascii="Times New Roman" w:hAnsi="Times New Roman" w:cs="Times New Roman"/>
        </w:rPr>
        <w:t xml:space="preserve"> use of sustainable energy and energy efficient measure and environmental policy amongst the students and management.</w:t>
      </w:r>
    </w:p>
    <w:p w:rsidR="00F374EB" w:rsidRPr="001D1B40" w:rsidRDefault="00F374EB" w:rsidP="00F374EB">
      <w:pPr>
        <w:spacing w:line="360" w:lineRule="auto"/>
        <w:ind w:left="284" w:right="-153"/>
        <w:jc w:val="both"/>
        <w:rPr>
          <w:rFonts w:ascii="Times New Roman" w:hAnsi="Times New Roman" w:cs="Times New Roman"/>
        </w:rPr>
      </w:pPr>
      <w:r>
        <w:rPr>
          <w:rFonts w:ascii="Times New Roman" w:hAnsi="Times New Roman" w:cs="Times New Roman"/>
        </w:rPr>
        <w:t>4</w:t>
      </w:r>
      <w:r w:rsidRPr="001D1B40">
        <w:rPr>
          <w:rFonts w:ascii="Times New Roman" w:hAnsi="Times New Roman" w:cs="Times New Roman"/>
        </w:rPr>
        <w:t xml:space="preserve">. To maintain a pollution-free campus by avoiding tobacco, pan-masala, and </w:t>
      </w:r>
      <w:proofErr w:type="gramStart"/>
      <w:r w:rsidRPr="001D1B40">
        <w:rPr>
          <w:rFonts w:ascii="Times New Roman" w:hAnsi="Times New Roman" w:cs="Times New Roman"/>
        </w:rPr>
        <w:t>its</w:t>
      </w:r>
      <w:proofErr w:type="gramEnd"/>
      <w:r w:rsidRPr="001D1B40">
        <w:rPr>
          <w:rFonts w:ascii="Times New Roman" w:hAnsi="Times New Roman" w:cs="Times New Roman"/>
        </w:rPr>
        <w:t xml:space="preserve"> subsequent chewing within the campus.</w:t>
      </w:r>
    </w:p>
    <w:p w:rsidR="00F374EB" w:rsidRDefault="00F374EB" w:rsidP="00F374EB">
      <w:pPr>
        <w:spacing w:line="360" w:lineRule="auto"/>
        <w:ind w:left="284" w:right="-153"/>
        <w:jc w:val="both"/>
        <w:rPr>
          <w:rFonts w:ascii="Times New Roman" w:hAnsi="Times New Roman" w:cs="Times New Roman"/>
        </w:rPr>
      </w:pPr>
      <w:r w:rsidRPr="003F5DED">
        <w:rPr>
          <w:rFonts w:ascii="Times New Roman" w:hAnsi="Times New Roman" w:cs="Times New Roman"/>
          <w:b/>
          <w:u w:val="single"/>
        </w:rPr>
        <w:t>Context</w:t>
      </w:r>
      <w:r w:rsidRPr="001D1B40">
        <w:rPr>
          <w:rFonts w:ascii="Times New Roman" w:hAnsi="Times New Roman" w:cs="Times New Roman"/>
          <w:b/>
        </w:rPr>
        <w:t>:</w:t>
      </w:r>
      <w:r w:rsidRPr="001D1B40">
        <w:rPr>
          <w:rFonts w:ascii="Times New Roman" w:hAnsi="Times New Roman" w:cs="Times New Roman"/>
        </w:rPr>
        <w:t xml:space="preserve"> </w:t>
      </w:r>
      <w:r w:rsidRPr="00190F5F">
        <w:rPr>
          <w:rFonts w:ascii="Times New Roman" w:hAnsi="Times New Roman" w:cs="Times New Roman"/>
          <w:bCs/>
        </w:rPr>
        <w:t>A clean and green environment is essential to maintaining human health and productivity. The  primary goal of this practice are to disseminate information, raise awareness, foster a caring attitude, and cultivate the abilities needed to deal with environmental problems and challenges.</w:t>
      </w:r>
    </w:p>
    <w:p w:rsidR="00F374EB" w:rsidRPr="00190F5F" w:rsidRDefault="00F374EB" w:rsidP="00F374EB">
      <w:pPr>
        <w:spacing w:line="360" w:lineRule="auto"/>
        <w:ind w:left="284" w:right="-153"/>
        <w:jc w:val="both"/>
        <w:rPr>
          <w:rFonts w:ascii="Times New Roman" w:hAnsi="Times New Roman" w:cs="Times New Roman"/>
        </w:rPr>
      </w:pPr>
    </w:p>
    <w:p w:rsidR="00F374EB" w:rsidRPr="003F5DED" w:rsidRDefault="00F374EB" w:rsidP="00F374EB">
      <w:pPr>
        <w:spacing w:line="360" w:lineRule="auto"/>
        <w:ind w:left="142" w:right="-153"/>
        <w:jc w:val="both"/>
        <w:rPr>
          <w:rFonts w:ascii="Times New Roman" w:hAnsi="Times New Roman" w:cs="Times New Roman"/>
          <w:b/>
          <w:bCs/>
          <w:u w:val="single"/>
        </w:rPr>
      </w:pPr>
      <w:r w:rsidRPr="003F5DED">
        <w:rPr>
          <w:rFonts w:ascii="Times New Roman" w:hAnsi="Times New Roman" w:cs="Times New Roman"/>
          <w:b/>
          <w:bCs/>
          <w:u w:val="single"/>
        </w:rPr>
        <w:t xml:space="preserve">Practice: </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 xml:space="preserve">1. Tobacco-free campus signboards are displayed </w:t>
      </w:r>
      <w:r>
        <w:rPr>
          <w:rFonts w:ascii="Times New Roman" w:hAnsi="Times New Roman" w:cs="Times New Roman"/>
        </w:rPr>
        <w:t>in</w:t>
      </w:r>
      <w:r w:rsidRPr="00672CF0">
        <w:rPr>
          <w:rFonts w:ascii="Times New Roman" w:hAnsi="Times New Roman" w:cs="Times New Roman"/>
        </w:rPr>
        <w:t xml:space="preserve"> a number of well-chosen spots </w:t>
      </w:r>
      <w:r>
        <w:rPr>
          <w:rFonts w:ascii="Times New Roman" w:hAnsi="Times New Roman" w:cs="Times New Roman"/>
        </w:rPr>
        <w:t>throughout</w:t>
      </w:r>
      <w:r w:rsidRPr="00672CF0">
        <w:rPr>
          <w:rFonts w:ascii="Times New Roman" w:hAnsi="Times New Roman" w:cs="Times New Roman"/>
        </w:rPr>
        <w:t xml:space="preserve"> the campus.</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 xml:space="preserve">2. </w:t>
      </w:r>
      <w:proofErr w:type="gramStart"/>
      <w:r>
        <w:rPr>
          <w:rFonts w:ascii="Times New Roman" w:hAnsi="Times New Roman" w:cs="Times New Roman"/>
        </w:rPr>
        <w:t>For</w:t>
      </w:r>
      <w:proofErr w:type="gramEnd"/>
      <w:r>
        <w:rPr>
          <w:rFonts w:ascii="Times New Roman" w:hAnsi="Times New Roman" w:cs="Times New Roman"/>
        </w:rPr>
        <w:t xml:space="preserve"> waste disposal. </w:t>
      </w:r>
      <w:proofErr w:type="gramStart"/>
      <w:r w:rsidRPr="001D1B40">
        <w:rPr>
          <w:rFonts w:ascii="Times New Roman" w:hAnsi="Times New Roman" w:cs="Times New Roman"/>
        </w:rPr>
        <w:t>dry</w:t>
      </w:r>
      <w:proofErr w:type="gramEnd"/>
      <w:r w:rsidRPr="001D1B40">
        <w:rPr>
          <w:rFonts w:ascii="Times New Roman" w:hAnsi="Times New Roman" w:cs="Times New Roman"/>
        </w:rPr>
        <w:t xml:space="preserve"> and wet dustbins on the college campus </w:t>
      </w:r>
      <w:r>
        <w:rPr>
          <w:rFonts w:ascii="Times New Roman" w:hAnsi="Times New Roman" w:cs="Times New Roman"/>
        </w:rPr>
        <w:t xml:space="preserve">is provided </w:t>
      </w:r>
      <w:r w:rsidRPr="001D1B40">
        <w:rPr>
          <w:rFonts w:ascii="Times New Roman" w:hAnsi="Times New Roman" w:cs="Times New Roman"/>
        </w:rPr>
        <w:t>so as to keep the college campus clean and vermicomposting unit is constructed for waste disposal and recycling.</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3. The college has focused on energy conservation by installing LED bulbs throughout all the facilities of the college.</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 xml:space="preserve">4. </w:t>
      </w:r>
      <w:r>
        <w:rPr>
          <w:rFonts w:ascii="Times New Roman" w:hAnsi="Times New Roman" w:cs="Times New Roman"/>
        </w:rPr>
        <w:t xml:space="preserve">The preservation and protection </w:t>
      </w:r>
      <w:r w:rsidRPr="001D1B40">
        <w:rPr>
          <w:rFonts w:ascii="Times New Roman" w:hAnsi="Times New Roman" w:cs="Times New Roman"/>
        </w:rPr>
        <w:t>of the flora within the campus is given considerable priority.</w:t>
      </w:r>
    </w:p>
    <w:p w:rsidR="00F374EB" w:rsidRPr="003F5DED" w:rsidRDefault="00F374EB" w:rsidP="00F374EB">
      <w:pPr>
        <w:tabs>
          <w:tab w:val="left" w:pos="2440"/>
        </w:tabs>
        <w:spacing w:line="360" w:lineRule="auto"/>
        <w:ind w:left="142" w:right="-153"/>
        <w:jc w:val="both"/>
        <w:rPr>
          <w:rFonts w:ascii="Times New Roman" w:eastAsia="Book Antiqua" w:hAnsi="Times New Roman" w:cs="Times New Roman"/>
          <w:u w:val="single"/>
        </w:rPr>
      </w:pPr>
      <w:r w:rsidRPr="003F5DED">
        <w:rPr>
          <w:rFonts w:ascii="Times New Roman" w:eastAsia="Book Antiqua" w:hAnsi="Times New Roman" w:cs="Times New Roman"/>
          <w:b/>
          <w:bCs/>
          <w:u w:val="single"/>
        </w:rPr>
        <w:lastRenderedPageBreak/>
        <w:t>Evidence</w:t>
      </w:r>
      <w:r w:rsidRPr="003F5DED">
        <w:rPr>
          <w:rFonts w:ascii="Times New Roman" w:eastAsia="Book Antiqua" w:hAnsi="Times New Roman" w:cs="Times New Roman"/>
          <w:b/>
          <w:bCs/>
          <w:spacing w:val="13"/>
          <w:u w:val="single"/>
        </w:rPr>
        <w:t xml:space="preserve"> </w:t>
      </w:r>
      <w:r w:rsidRPr="003F5DED">
        <w:rPr>
          <w:rFonts w:ascii="Times New Roman" w:eastAsia="Book Antiqua" w:hAnsi="Times New Roman" w:cs="Times New Roman"/>
          <w:b/>
          <w:bCs/>
          <w:u w:val="single"/>
        </w:rPr>
        <w:t>of</w:t>
      </w:r>
      <w:r w:rsidRPr="003F5DED">
        <w:rPr>
          <w:rFonts w:ascii="Times New Roman" w:eastAsia="Book Antiqua" w:hAnsi="Times New Roman" w:cs="Times New Roman"/>
          <w:b/>
          <w:bCs/>
          <w:spacing w:val="8"/>
          <w:u w:val="single"/>
        </w:rPr>
        <w:t xml:space="preserve"> </w:t>
      </w:r>
      <w:r w:rsidRPr="003F5DED">
        <w:rPr>
          <w:rFonts w:ascii="Times New Roman" w:eastAsia="Book Antiqua" w:hAnsi="Times New Roman" w:cs="Times New Roman"/>
          <w:b/>
          <w:bCs/>
          <w:w w:val="104"/>
          <w:u w:val="single"/>
        </w:rPr>
        <w:t>Success</w:t>
      </w:r>
      <w:r w:rsidRPr="003F5DED">
        <w:rPr>
          <w:rFonts w:ascii="Times New Roman" w:eastAsia="Book Antiqua" w:hAnsi="Times New Roman" w:cs="Times New Roman"/>
          <w:u w:val="single"/>
        </w:rPr>
        <w:t>:</w:t>
      </w:r>
    </w:p>
    <w:p w:rsidR="00F374EB" w:rsidRDefault="00F374EB" w:rsidP="00F374EB">
      <w:pPr>
        <w:spacing w:line="360" w:lineRule="auto"/>
        <w:ind w:left="284" w:right="-153"/>
        <w:jc w:val="both"/>
        <w:rPr>
          <w:rFonts w:ascii="Times New Roman" w:hAnsi="Times New Roman" w:cs="Times New Roman"/>
        </w:rPr>
      </w:pPr>
      <w:r>
        <w:rPr>
          <w:rFonts w:ascii="Times New Roman" w:hAnsi="Times New Roman" w:cs="Times New Roman"/>
        </w:rPr>
        <w:t>1. The development of green campus in the college not only helped in saving the environment but also adding beauty to the college campus, in addition the plant species also help in scientific studies and seasonal fruits are enjoyed by the students.</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 xml:space="preserve">2. </w:t>
      </w:r>
      <w:r w:rsidRPr="00E67867">
        <w:rPr>
          <w:rFonts w:ascii="Times New Roman" w:hAnsi="Times New Roman" w:cs="Times New Roman"/>
        </w:rPr>
        <w:t>The college campus has been enriched and transformed into an eco-friendly environment through frequent plan</w:t>
      </w:r>
      <w:r>
        <w:rPr>
          <w:rFonts w:ascii="Times New Roman" w:hAnsi="Times New Roman" w:cs="Times New Roman"/>
        </w:rPr>
        <w:t xml:space="preserve">tation </w:t>
      </w:r>
      <w:proofErr w:type="spellStart"/>
      <w:r w:rsidRPr="00E67867">
        <w:rPr>
          <w:rFonts w:ascii="Times New Roman" w:hAnsi="Times New Roman" w:cs="Times New Roman"/>
        </w:rPr>
        <w:t>programmes</w:t>
      </w:r>
      <w:proofErr w:type="spellEnd"/>
      <w:r w:rsidRPr="00E67867">
        <w:rPr>
          <w:rFonts w:ascii="Times New Roman" w:hAnsi="Times New Roman" w:cs="Times New Roman"/>
        </w:rPr>
        <w:t xml:space="preserve"> and conservation measures implemented by volunteers from the Eco-Club, NCC, and NSS.</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3</w:t>
      </w:r>
      <w:r>
        <w:rPr>
          <w:rFonts w:ascii="Times New Roman" w:hAnsi="Times New Roman" w:cs="Times New Roman"/>
        </w:rPr>
        <w:t>. The installation of sign boards and awareness campaign on plastic free campus has made the college partially plastic free</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 xml:space="preserve">4. Through lecture talk NSS, NCC, Eco-Club students are made aware of the various environmental issues. </w:t>
      </w:r>
    </w:p>
    <w:p w:rsidR="00F374EB" w:rsidRPr="001D1B40" w:rsidRDefault="00F374EB" w:rsidP="00F374EB">
      <w:pPr>
        <w:spacing w:line="360" w:lineRule="auto"/>
        <w:ind w:left="284" w:right="-153"/>
        <w:jc w:val="both"/>
        <w:rPr>
          <w:rFonts w:ascii="Times New Roman" w:hAnsi="Times New Roman" w:cs="Times New Roman"/>
        </w:rPr>
      </w:pPr>
      <w:r w:rsidRPr="001D1B40">
        <w:rPr>
          <w:rFonts w:ascii="Times New Roman" w:hAnsi="Times New Roman" w:cs="Times New Roman"/>
        </w:rPr>
        <w:t xml:space="preserve">5. A mandatory course on environmental awareness at the </w:t>
      </w:r>
      <w:r>
        <w:rPr>
          <w:rFonts w:ascii="Times New Roman" w:hAnsi="Times New Roman" w:cs="Times New Roman"/>
        </w:rPr>
        <w:t xml:space="preserve">Undergraduate and higher secondary </w:t>
      </w:r>
      <w:r w:rsidRPr="001D1B40">
        <w:rPr>
          <w:rFonts w:ascii="Times New Roman" w:hAnsi="Times New Roman" w:cs="Times New Roman"/>
        </w:rPr>
        <w:t>level is taught.</w:t>
      </w:r>
    </w:p>
    <w:p w:rsidR="00F374EB" w:rsidRPr="001D1B40" w:rsidRDefault="00F374EB" w:rsidP="00F374EB">
      <w:pPr>
        <w:spacing w:line="360" w:lineRule="auto"/>
        <w:ind w:left="142" w:right="-153"/>
        <w:jc w:val="both"/>
        <w:rPr>
          <w:rFonts w:ascii="Times New Roman" w:hAnsi="Times New Roman" w:cs="Times New Roman"/>
          <w:b/>
          <w:bCs/>
        </w:rPr>
      </w:pPr>
    </w:p>
    <w:p w:rsidR="00F374EB" w:rsidRPr="00672CF0" w:rsidRDefault="00F374EB" w:rsidP="00F374EB">
      <w:pPr>
        <w:spacing w:line="360" w:lineRule="auto"/>
        <w:ind w:left="142" w:right="-153"/>
        <w:jc w:val="both"/>
        <w:rPr>
          <w:rFonts w:ascii="Times New Roman" w:hAnsi="Times New Roman" w:cs="Times New Roman"/>
          <w:b/>
          <w:bCs/>
          <w:u w:val="single"/>
        </w:rPr>
      </w:pPr>
      <w:r w:rsidRPr="003F5DED">
        <w:rPr>
          <w:rFonts w:ascii="Times New Roman" w:hAnsi="Times New Roman" w:cs="Times New Roman"/>
          <w:b/>
          <w:bCs/>
          <w:u w:val="single"/>
        </w:rPr>
        <w:t>Problems encountered:</w:t>
      </w:r>
    </w:p>
    <w:p w:rsidR="00F374EB" w:rsidRPr="001D1B40" w:rsidRDefault="00F374EB" w:rsidP="00F374EB">
      <w:pPr>
        <w:spacing w:line="360" w:lineRule="auto"/>
        <w:ind w:left="284" w:right="-153"/>
        <w:jc w:val="both"/>
        <w:rPr>
          <w:rFonts w:ascii="Times New Roman" w:hAnsi="Times New Roman" w:cs="Times New Roman"/>
        </w:rPr>
      </w:pPr>
      <w:r>
        <w:rPr>
          <w:rFonts w:ascii="Times New Roman" w:hAnsi="Times New Roman" w:cs="Times New Roman"/>
        </w:rPr>
        <w:t>1</w:t>
      </w:r>
      <w:r w:rsidRPr="001D1B40">
        <w:rPr>
          <w:rFonts w:ascii="Times New Roman" w:hAnsi="Times New Roman" w:cs="Times New Roman"/>
        </w:rPr>
        <w:t xml:space="preserve">. </w:t>
      </w:r>
      <w:r w:rsidRPr="00672CF0">
        <w:rPr>
          <w:rFonts w:ascii="Times New Roman" w:hAnsi="Times New Roman" w:cs="Times New Roman"/>
        </w:rPr>
        <w:t>Students and the community are less aware of environmental issues.</w:t>
      </w:r>
    </w:p>
    <w:p w:rsidR="00F374EB" w:rsidRPr="001D1B40" w:rsidRDefault="00F374EB" w:rsidP="00F374EB">
      <w:pPr>
        <w:spacing w:line="360" w:lineRule="auto"/>
        <w:ind w:left="284" w:right="-153"/>
        <w:jc w:val="both"/>
        <w:rPr>
          <w:rFonts w:ascii="Times New Roman" w:hAnsi="Times New Roman" w:cs="Times New Roman"/>
        </w:rPr>
      </w:pPr>
      <w:r>
        <w:rPr>
          <w:rFonts w:ascii="Times New Roman" w:hAnsi="Times New Roman" w:cs="Times New Roman"/>
        </w:rPr>
        <w:t>2.</w:t>
      </w:r>
      <w:r w:rsidRPr="001D1B40">
        <w:rPr>
          <w:rFonts w:ascii="Times New Roman" w:hAnsi="Times New Roman" w:cs="Times New Roman"/>
        </w:rPr>
        <w:t xml:space="preserve"> </w:t>
      </w:r>
      <w:r w:rsidRPr="003F5DED">
        <w:rPr>
          <w:rFonts w:ascii="Times New Roman" w:hAnsi="Times New Roman" w:cs="Times New Roman"/>
        </w:rPr>
        <w:t>To sustainably maintain green practices</w:t>
      </w:r>
      <w:r>
        <w:rPr>
          <w:rFonts w:ascii="Times New Roman" w:hAnsi="Times New Roman" w:cs="Times New Roman"/>
        </w:rPr>
        <w:t xml:space="preserve"> sufficient manpower and fund is</w:t>
      </w:r>
      <w:r w:rsidRPr="003F5DED">
        <w:rPr>
          <w:rFonts w:ascii="Times New Roman" w:hAnsi="Times New Roman" w:cs="Times New Roman"/>
        </w:rPr>
        <w:t xml:space="preserve"> required.</w:t>
      </w:r>
    </w:p>
    <w:p w:rsidR="00F374EB" w:rsidRDefault="00F374EB" w:rsidP="00F374EB">
      <w:pPr>
        <w:spacing w:line="360" w:lineRule="auto"/>
        <w:ind w:left="142" w:right="-153"/>
        <w:jc w:val="both"/>
        <w:rPr>
          <w:rFonts w:ascii="Times New Roman" w:hAnsi="Times New Roman" w:cs="Times New Roman"/>
        </w:rPr>
      </w:pPr>
    </w:p>
    <w:p w:rsidR="00F374EB" w:rsidRPr="001D1B40" w:rsidRDefault="00F374EB" w:rsidP="00F374EB">
      <w:pPr>
        <w:spacing w:line="360" w:lineRule="auto"/>
        <w:ind w:left="142" w:right="-153"/>
        <w:jc w:val="both"/>
        <w:rPr>
          <w:rFonts w:ascii="Times New Roman" w:hAnsi="Times New Roman" w:cs="Times New Roman"/>
        </w:rPr>
      </w:pPr>
      <w:proofErr w:type="gramStart"/>
      <w:r w:rsidRPr="001D1B40">
        <w:rPr>
          <w:rFonts w:ascii="Times New Roman" w:hAnsi="Times New Roman" w:cs="Times New Roman"/>
        </w:rPr>
        <w:t>Notes :</w:t>
      </w:r>
      <w:proofErr w:type="gramEnd"/>
    </w:p>
    <w:p w:rsidR="00F374EB" w:rsidRPr="001D1B40" w:rsidRDefault="00F374EB" w:rsidP="00F374EB">
      <w:pPr>
        <w:spacing w:line="360" w:lineRule="auto"/>
        <w:ind w:left="142" w:right="-153"/>
        <w:jc w:val="both"/>
        <w:rPr>
          <w:rFonts w:ascii="Times New Roman" w:hAnsi="Times New Roman" w:cs="Times New Roman"/>
        </w:rPr>
      </w:pPr>
      <w:r w:rsidRPr="001D1B40">
        <w:rPr>
          <w:rFonts w:ascii="Times New Roman" w:hAnsi="Times New Roman" w:cs="Times New Roman"/>
        </w:rPr>
        <w:t xml:space="preserve">The college has displayed various slogans on environment awareness in the campus to propagate green campaign successfully. These slogans encourage students to protect plants and keep the environment eco-friendly.  </w:t>
      </w:r>
    </w:p>
    <w:sectPr w:rsidR="00F374EB" w:rsidRPr="001D1B40" w:rsidSect="00994AF1">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4E" w:rsidRDefault="00E1544E" w:rsidP="00562FE7">
      <w:pPr>
        <w:spacing w:after="0" w:line="240" w:lineRule="auto"/>
      </w:pPr>
      <w:r>
        <w:separator/>
      </w:r>
    </w:p>
  </w:endnote>
  <w:endnote w:type="continuationSeparator" w:id="0">
    <w:p w:rsidR="00E1544E" w:rsidRDefault="00E1544E" w:rsidP="00562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4E" w:rsidRDefault="00E1544E" w:rsidP="00562FE7">
      <w:pPr>
        <w:spacing w:after="0" w:line="240" w:lineRule="auto"/>
      </w:pPr>
      <w:r>
        <w:separator/>
      </w:r>
    </w:p>
  </w:footnote>
  <w:footnote w:type="continuationSeparator" w:id="0">
    <w:p w:rsidR="00E1544E" w:rsidRDefault="00E1544E" w:rsidP="00562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99959D"/>
    <w:multiLevelType w:val="hybridMultilevel"/>
    <w:tmpl w:val="D0D5927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1FC1351"/>
    <w:multiLevelType w:val="hybridMultilevel"/>
    <w:tmpl w:val="A7C4E1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C077A07"/>
    <w:multiLevelType w:val="hybridMultilevel"/>
    <w:tmpl w:val="D031EF5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C1C1B83"/>
    <w:multiLevelType w:val="hybridMultilevel"/>
    <w:tmpl w:val="776F017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C62201"/>
    <w:multiLevelType w:val="hybridMultilevel"/>
    <w:tmpl w:val="4F7CD3F8"/>
    <w:lvl w:ilvl="0" w:tplc="69742456">
      <w:start w:val="1"/>
      <w:numFmt w:val="decimal"/>
      <w:lvlText w:val="%1."/>
      <w:lvlJc w:val="left"/>
      <w:pPr>
        <w:ind w:left="464" w:hanging="245"/>
      </w:pPr>
      <w:rPr>
        <w:rFonts w:ascii="Times New Roman" w:eastAsia="Times New Roman" w:hAnsi="Times New Roman" w:cs="Times New Roman" w:hint="default"/>
        <w:w w:val="100"/>
        <w:sz w:val="24"/>
        <w:szCs w:val="24"/>
        <w:lang w:val="en-US" w:eastAsia="en-US" w:bidi="ar-SA"/>
      </w:rPr>
    </w:lvl>
    <w:lvl w:ilvl="1" w:tplc="7FDA65EC">
      <w:start w:val="1"/>
      <w:numFmt w:val="decimal"/>
      <w:lvlText w:val="%2."/>
      <w:lvlJc w:val="left"/>
      <w:pPr>
        <w:ind w:left="1301" w:hanging="360"/>
      </w:pPr>
      <w:rPr>
        <w:rFonts w:ascii="Times New Roman" w:eastAsia="Times New Roman" w:hAnsi="Times New Roman" w:cs="Times New Roman" w:hint="default"/>
        <w:spacing w:val="-10"/>
        <w:w w:val="99"/>
        <w:sz w:val="24"/>
        <w:szCs w:val="24"/>
        <w:lang w:val="en-US" w:eastAsia="en-US" w:bidi="ar-SA"/>
      </w:rPr>
    </w:lvl>
    <w:lvl w:ilvl="2" w:tplc="6F6C0E0E">
      <w:numFmt w:val="bullet"/>
      <w:lvlText w:val="•"/>
      <w:lvlJc w:val="left"/>
      <w:pPr>
        <w:ind w:left="2207" w:hanging="360"/>
      </w:pPr>
      <w:rPr>
        <w:rFonts w:hint="default"/>
        <w:lang w:val="en-US" w:eastAsia="en-US" w:bidi="ar-SA"/>
      </w:rPr>
    </w:lvl>
    <w:lvl w:ilvl="3" w:tplc="84923448">
      <w:numFmt w:val="bullet"/>
      <w:lvlText w:val="•"/>
      <w:lvlJc w:val="left"/>
      <w:pPr>
        <w:ind w:left="3115" w:hanging="360"/>
      </w:pPr>
      <w:rPr>
        <w:rFonts w:hint="default"/>
        <w:lang w:val="en-US" w:eastAsia="en-US" w:bidi="ar-SA"/>
      </w:rPr>
    </w:lvl>
    <w:lvl w:ilvl="4" w:tplc="F69AFD1A">
      <w:numFmt w:val="bullet"/>
      <w:lvlText w:val="•"/>
      <w:lvlJc w:val="left"/>
      <w:pPr>
        <w:ind w:left="4022" w:hanging="360"/>
      </w:pPr>
      <w:rPr>
        <w:rFonts w:hint="default"/>
        <w:lang w:val="en-US" w:eastAsia="en-US" w:bidi="ar-SA"/>
      </w:rPr>
    </w:lvl>
    <w:lvl w:ilvl="5" w:tplc="86000D88">
      <w:numFmt w:val="bullet"/>
      <w:lvlText w:val="•"/>
      <w:lvlJc w:val="left"/>
      <w:pPr>
        <w:ind w:left="4930" w:hanging="360"/>
      </w:pPr>
      <w:rPr>
        <w:rFonts w:hint="default"/>
        <w:lang w:val="en-US" w:eastAsia="en-US" w:bidi="ar-SA"/>
      </w:rPr>
    </w:lvl>
    <w:lvl w:ilvl="6" w:tplc="5EFC72CE">
      <w:numFmt w:val="bullet"/>
      <w:lvlText w:val="•"/>
      <w:lvlJc w:val="left"/>
      <w:pPr>
        <w:ind w:left="5838" w:hanging="360"/>
      </w:pPr>
      <w:rPr>
        <w:rFonts w:hint="default"/>
        <w:lang w:val="en-US" w:eastAsia="en-US" w:bidi="ar-SA"/>
      </w:rPr>
    </w:lvl>
    <w:lvl w:ilvl="7" w:tplc="BFFA6892">
      <w:numFmt w:val="bullet"/>
      <w:lvlText w:val="•"/>
      <w:lvlJc w:val="left"/>
      <w:pPr>
        <w:ind w:left="6745" w:hanging="360"/>
      </w:pPr>
      <w:rPr>
        <w:rFonts w:hint="default"/>
        <w:lang w:val="en-US" w:eastAsia="en-US" w:bidi="ar-SA"/>
      </w:rPr>
    </w:lvl>
    <w:lvl w:ilvl="8" w:tplc="1F043D4A">
      <w:numFmt w:val="bullet"/>
      <w:lvlText w:val="•"/>
      <w:lvlJc w:val="left"/>
      <w:pPr>
        <w:ind w:left="7653" w:hanging="360"/>
      </w:pPr>
      <w:rPr>
        <w:rFonts w:hint="default"/>
        <w:lang w:val="en-US" w:eastAsia="en-US" w:bidi="ar-SA"/>
      </w:rPr>
    </w:lvl>
  </w:abstractNum>
  <w:abstractNum w:abstractNumId="5">
    <w:nsid w:val="05246C2A"/>
    <w:multiLevelType w:val="hybridMultilevel"/>
    <w:tmpl w:val="B088C68A"/>
    <w:lvl w:ilvl="0" w:tplc="170462F6">
      <w:start w:val="1"/>
      <w:numFmt w:val="upperLetter"/>
      <w:lvlText w:val="%1."/>
      <w:lvlJc w:val="left"/>
      <w:pPr>
        <w:ind w:left="517" w:hanging="298"/>
      </w:pPr>
      <w:rPr>
        <w:rFonts w:ascii="Times New Roman" w:eastAsia="Times New Roman" w:hAnsi="Times New Roman" w:cs="Times New Roman" w:hint="default"/>
        <w:b/>
        <w:bCs/>
        <w:w w:val="99"/>
        <w:sz w:val="24"/>
        <w:szCs w:val="24"/>
        <w:lang w:val="en-US" w:eastAsia="en-US" w:bidi="ar-SA"/>
      </w:rPr>
    </w:lvl>
    <w:lvl w:ilvl="1" w:tplc="11AC4A00">
      <w:numFmt w:val="bullet"/>
      <w:lvlText w:val="•"/>
      <w:lvlJc w:val="left"/>
      <w:pPr>
        <w:ind w:left="1414" w:hanging="298"/>
      </w:pPr>
      <w:rPr>
        <w:rFonts w:hint="default"/>
        <w:lang w:val="en-US" w:eastAsia="en-US" w:bidi="ar-SA"/>
      </w:rPr>
    </w:lvl>
    <w:lvl w:ilvl="2" w:tplc="49689204">
      <w:numFmt w:val="bullet"/>
      <w:lvlText w:val="•"/>
      <w:lvlJc w:val="left"/>
      <w:pPr>
        <w:ind w:left="2309" w:hanging="298"/>
      </w:pPr>
      <w:rPr>
        <w:rFonts w:hint="default"/>
        <w:lang w:val="en-US" w:eastAsia="en-US" w:bidi="ar-SA"/>
      </w:rPr>
    </w:lvl>
    <w:lvl w:ilvl="3" w:tplc="4DDEA392">
      <w:numFmt w:val="bullet"/>
      <w:lvlText w:val="•"/>
      <w:lvlJc w:val="left"/>
      <w:pPr>
        <w:ind w:left="3204" w:hanging="298"/>
      </w:pPr>
      <w:rPr>
        <w:rFonts w:hint="default"/>
        <w:lang w:val="en-US" w:eastAsia="en-US" w:bidi="ar-SA"/>
      </w:rPr>
    </w:lvl>
    <w:lvl w:ilvl="4" w:tplc="8B085562">
      <w:numFmt w:val="bullet"/>
      <w:lvlText w:val="•"/>
      <w:lvlJc w:val="left"/>
      <w:pPr>
        <w:ind w:left="4099" w:hanging="298"/>
      </w:pPr>
      <w:rPr>
        <w:rFonts w:hint="default"/>
        <w:lang w:val="en-US" w:eastAsia="en-US" w:bidi="ar-SA"/>
      </w:rPr>
    </w:lvl>
    <w:lvl w:ilvl="5" w:tplc="E312E8F8">
      <w:numFmt w:val="bullet"/>
      <w:lvlText w:val="•"/>
      <w:lvlJc w:val="left"/>
      <w:pPr>
        <w:ind w:left="4994" w:hanging="298"/>
      </w:pPr>
      <w:rPr>
        <w:rFonts w:hint="default"/>
        <w:lang w:val="en-US" w:eastAsia="en-US" w:bidi="ar-SA"/>
      </w:rPr>
    </w:lvl>
    <w:lvl w:ilvl="6" w:tplc="330478AA">
      <w:numFmt w:val="bullet"/>
      <w:lvlText w:val="•"/>
      <w:lvlJc w:val="left"/>
      <w:pPr>
        <w:ind w:left="5889" w:hanging="298"/>
      </w:pPr>
      <w:rPr>
        <w:rFonts w:hint="default"/>
        <w:lang w:val="en-US" w:eastAsia="en-US" w:bidi="ar-SA"/>
      </w:rPr>
    </w:lvl>
    <w:lvl w:ilvl="7" w:tplc="78921484">
      <w:numFmt w:val="bullet"/>
      <w:lvlText w:val="•"/>
      <w:lvlJc w:val="left"/>
      <w:pPr>
        <w:ind w:left="6784" w:hanging="298"/>
      </w:pPr>
      <w:rPr>
        <w:rFonts w:hint="default"/>
        <w:lang w:val="en-US" w:eastAsia="en-US" w:bidi="ar-SA"/>
      </w:rPr>
    </w:lvl>
    <w:lvl w:ilvl="8" w:tplc="854C2AC4">
      <w:numFmt w:val="bullet"/>
      <w:lvlText w:val="•"/>
      <w:lvlJc w:val="left"/>
      <w:pPr>
        <w:ind w:left="7679" w:hanging="298"/>
      </w:pPr>
      <w:rPr>
        <w:rFonts w:hint="default"/>
        <w:lang w:val="en-US" w:eastAsia="en-US" w:bidi="ar-SA"/>
      </w:rPr>
    </w:lvl>
  </w:abstractNum>
  <w:abstractNum w:abstractNumId="6">
    <w:nsid w:val="06146674"/>
    <w:multiLevelType w:val="hybridMultilevel"/>
    <w:tmpl w:val="5CE40DF8"/>
    <w:lvl w:ilvl="0" w:tplc="69229C00">
      <w:start w:val="1"/>
      <w:numFmt w:val="upperRoman"/>
      <w:lvlText w:val="%1."/>
      <w:lvlJc w:val="left"/>
      <w:pPr>
        <w:ind w:left="220" w:hanging="202"/>
      </w:pPr>
      <w:rPr>
        <w:rFonts w:ascii="Times New Roman" w:eastAsia="Times New Roman" w:hAnsi="Times New Roman" w:cs="Times New Roman" w:hint="default"/>
        <w:spacing w:val="0"/>
        <w:w w:val="99"/>
        <w:sz w:val="24"/>
        <w:szCs w:val="24"/>
        <w:lang w:val="en-US" w:eastAsia="en-US" w:bidi="ar-SA"/>
      </w:rPr>
    </w:lvl>
    <w:lvl w:ilvl="1" w:tplc="33EE7950">
      <w:numFmt w:val="bullet"/>
      <w:lvlText w:val="•"/>
      <w:lvlJc w:val="left"/>
      <w:pPr>
        <w:ind w:left="1144" w:hanging="202"/>
      </w:pPr>
      <w:rPr>
        <w:lang w:val="en-US" w:eastAsia="en-US" w:bidi="ar-SA"/>
      </w:rPr>
    </w:lvl>
    <w:lvl w:ilvl="2" w:tplc="59269702">
      <w:numFmt w:val="bullet"/>
      <w:lvlText w:val="•"/>
      <w:lvlJc w:val="left"/>
      <w:pPr>
        <w:ind w:left="2069" w:hanging="202"/>
      </w:pPr>
      <w:rPr>
        <w:lang w:val="en-US" w:eastAsia="en-US" w:bidi="ar-SA"/>
      </w:rPr>
    </w:lvl>
    <w:lvl w:ilvl="3" w:tplc="9EACB8E6">
      <w:numFmt w:val="bullet"/>
      <w:lvlText w:val="•"/>
      <w:lvlJc w:val="left"/>
      <w:pPr>
        <w:ind w:left="2994" w:hanging="202"/>
      </w:pPr>
      <w:rPr>
        <w:lang w:val="en-US" w:eastAsia="en-US" w:bidi="ar-SA"/>
      </w:rPr>
    </w:lvl>
    <w:lvl w:ilvl="4" w:tplc="CB783386">
      <w:numFmt w:val="bullet"/>
      <w:lvlText w:val="•"/>
      <w:lvlJc w:val="left"/>
      <w:pPr>
        <w:ind w:left="3919" w:hanging="202"/>
      </w:pPr>
      <w:rPr>
        <w:lang w:val="en-US" w:eastAsia="en-US" w:bidi="ar-SA"/>
      </w:rPr>
    </w:lvl>
    <w:lvl w:ilvl="5" w:tplc="EDCE897E">
      <w:numFmt w:val="bullet"/>
      <w:lvlText w:val="•"/>
      <w:lvlJc w:val="left"/>
      <w:pPr>
        <w:ind w:left="4844" w:hanging="202"/>
      </w:pPr>
      <w:rPr>
        <w:lang w:val="en-US" w:eastAsia="en-US" w:bidi="ar-SA"/>
      </w:rPr>
    </w:lvl>
    <w:lvl w:ilvl="6" w:tplc="228A500C">
      <w:numFmt w:val="bullet"/>
      <w:lvlText w:val="•"/>
      <w:lvlJc w:val="left"/>
      <w:pPr>
        <w:ind w:left="5769" w:hanging="202"/>
      </w:pPr>
      <w:rPr>
        <w:lang w:val="en-US" w:eastAsia="en-US" w:bidi="ar-SA"/>
      </w:rPr>
    </w:lvl>
    <w:lvl w:ilvl="7" w:tplc="39BA1DEC">
      <w:numFmt w:val="bullet"/>
      <w:lvlText w:val="•"/>
      <w:lvlJc w:val="left"/>
      <w:pPr>
        <w:ind w:left="6694" w:hanging="202"/>
      </w:pPr>
      <w:rPr>
        <w:lang w:val="en-US" w:eastAsia="en-US" w:bidi="ar-SA"/>
      </w:rPr>
    </w:lvl>
    <w:lvl w:ilvl="8" w:tplc="4DC02920">
      <w:numFmt w:val="bullet"/>
      <w:lvlText w:val="•"/>
      <w:lvlJc w:val="left"/>
      <w:pPr>
        <w:ind w:left="7619" w:hanging="202"/>
      </w:pPr>
      <w:rPr>
        <w:lang w:val="en-US" w:eastAsia="en-US" w:bidi="ar-SA"/>
      </w:rPr>
    </w:lvl>
  </w:abstractNum>
  <w:abstractNum w:abstractNumId="7">
    <w:nsid w:val="0A67C279"/>
    <w:multiLevelType w:val="hybridMultilevel"/>
    <w:tmpl w:val="07C814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C251C13"/>
    <w:multiLevelType w:val="hybridMultilevel"/>
    <w:tmpl w:val="74ECE7EC"/>
    <w:lvl w:ilvl="0" w:tplc="E2B4B236">
      <w:start w:val="1"/>
      <w:numFmt w:val="upperLetter"/>
      <w:lvlText w:val="(%1)"/>
      <w:lvlJc w:val="left"/>
      <w:pPr>
        <w:ind w:left="618" w:hanging="398"/>
      </w:pPr>
      <w:rPr>
        <w:rFonts w:ascii="Times New Roman" w:eastAsia="Times New Roman" w:hAnsi="Times New Roman" w:cs="Times New Roman" w:hint="default"/>
        <w:b/>
        <w:bCs/>
        <w:spacing w:val="0"/>
        <w:w w:val="99"/>
        <w:sz w:val="24"/>
        <w:szCs w:val="24"/>
        <w:lang w:val="en-US" w:eastAsia="en-US" w:bidi="ar-SA"/>
      </w:rPr>
    </w:lvl>
    <w:lvl w:ilvl="1" w:tplc="434057F6">
      <w:start w:val="1"/>
      <w:numFmt w:val="lowerRoman"/>
      <w:lvlText w:val="(%2)"/>
      <w:lvlJc w:val="left"/>
      <w:pPr>
        <w:ind w:left="941" w:hanging="288"/>
      </w:pPr>
      <w:rPr>
        <w:rFonts w:ascii="Times New Roman" w:eastAsia="Times New Roman" w:hAnsi="Times New Roman" w:cs="Times New Roman" w:hint="default"/>
        <w:spacing w:val="-10"/>
        <w:w w:val="99"/>
        <w:sz w:val="24"/>
        <w:szCs w:val="24"/>
        <w:lang w:val="en-US" w:eastAsia="en-US" w:bidi="ar-SA"/>
      </w:rPr>
    </w:lvl>
    <w:lvl w:ilvl="2" w:tplc="FD6A5126">
      <w:numFmt w:val="bullet"/>
      <w:lvlText w:val="•"/>
      <w:lvlJc w:val="left"/>
      <w:pPr>
        <w:ind w:left="1887" w:hanging="288"/>
      </w:pPr>
      <w:rPr>
        <w:rFonts w:hint="default"/>
        <w:lang w:val="en-US" w:eastAsia="en-US" w:bidi="ar-SA"/>
      </w:rPr>
    </w:lvl>
    <w:lvl w:ilvl="3" w:tplc="993E8FC6">
      <w:numFmt w:val="bullet"/>
      <w:lvlText w:val="•"/>
      <w:lvlJc w:val="left"/>
      <w:pPr>
        <w:ind w:left="2835" w:hanging="288"/>
      </w:pPr>
      <w:rPr>
        <w:rFonts w:hint="default"/>
        <w:lang w:val="en-US" w:eastAsia="en-US" w:bidi="ar-SA"/>
      </w:rPr>
    </w:lvl>
    <w:lvl w:ilvl="4" w:tplc="01D6BB54">
      <w:numFmt w:val="bullet"/>
      <w:lvlText w:val="•"/>
      <w:lvlJc w:val="left"/>
      <w:pPr>
        <w:ind w:left="3782" w:hanging="288"/>
      </w:pPr>
      <w:rPr>
        <w:rFonts w:hint="default"/>
        <w:lang w:val="en-US" w:eastAsia="en-US" w:bidi="ar-SA"/>
      </w:rPr>
    </w:lvl>
    <w:lvl w:ilvl="5" w:tplc="1D580BD4">
      <w:numFmt w:val="bullet"/>
      <w:lvlText w:val="•"/>
      <w:lvlJc w:val="left"/>
      <w:pPr>
        <w:ind w:left="4730" w:hanging="288"/>
      </w:pPr>
      <w:rPr>
        <w:rFonts w:hint="default"/>
        <w:lang w:val="en-US" w:eastAsia="en-US" w:bidi="ar-SA"/>
      </w:rPr>
    </w:lvl>
    <w:lvl w:ilvl="6" w:tplc="498A8ACA">
      <w:numFmt w:val="bullet"/>
      <w:lvlText w:val="•"/>
      <w:lvlJc w:val="left"/>
      <w:pPr>
        <w:ind w:left="5678" w:hanging="288"/>
      </w:pPr>
      <w:rPr>
        <w:rFonts w:hint="default"/>
        <w:lang w:val="en-US" w:eastAsia="en-US" w:bidi="ar-SA"/>
      </w:rPr>
    </w:lvl>
    <w:lvl w:ilvl="7" w:tplc="EB500256">
      <w:numFmt w:val="bullet"/>
      <w:lvlText w:val="•"/>
      <w:lvlJc w:val="left"/>
      <w:pPr>
        <w:ind w:left="6625" w:hanging="288"/>
      </w:pPr>
      <w:rPr>
        <w:rFonts w:hint="default"/>
        <w:lang w:val="en-US" w:eastAsia="en-US" w:bidi="ar-SA"/>
      </w:rPr>
    </w:lvl>
    <w:lvl w:ilvl="8" w:tplc="DAF20082">
      <w:numFmt w:val="bullet"/>
      <w:lvlText w:val="•"/>
      <w:lvlJc w:val="left"/>
      <w:pPr>
        <w:ind w:left="7573" w:hanging="288"/>
      </w:pPr>
      <w:rPr>
        <w:rFonts w:hint="default"/>
        <w:lang w:val="en-US" w:eastAsia="en-US" w:bidi="ar-SA"/>
      </w:rPr>
    </w:lvl>
  </w:abstractNum>
  <w:abstractNum w:abstractNumId="9">
    <w:nsid w:val="1C1F7752"/>
    <w:multiLevelType w:val="hybridMultilevel"/>
    <w:tmpl w:val="9732F6B2"/>
    <w:lvl w:ilvl="0" w:tplc="CC660C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534F2"/>
    <w:multiLevelType w:val="hybridMultilevel"/>
    <w:tmpl w:val="2EA6AC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CFA56BF"/>
    <w:multiLevelType w:val="multilevel"/>
    <w:tmpl w:val="5994F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F2A5792"/>
    <w:multiLevelType w:val="hybridMultilevel"/>
    <w:tmpl w:val="86DAC196"/>
    <w:lvl w:ilvl="0" w:tplc="1EE45E1C">
      <w:start w:val="1"/>
      <w:numFmt w:val="decimal"/>
      <w:lvlText w:val="%1."/>
      <w:lvlJc w:val="left"/>
      <w:pPr>
        <w:ind w:left="464" w:hanging="245"/>
      </w:pPr>
      <w:rPr>
        <w:rFonts w:ascii="Times New Roman" w:eastAsia="Times New Roman" w:hAnsi="Times New Roman" w:cs="Times New Roman" w:hint="default"/>
        <w:w w:val="100"/>
        <w:sz w:val="24"/>
        <w:szCs w:val="24"/>
        <w:lang w:val="en-US" w:eastAsia="en-US" w:bidi="ar-SA"/>
      </w:rPr>
    </w:lvl>
    <w:lvl w:ilvl="1" w:tplc="C88094C2">
      <w:start w:val="1"/>
      <w:numFmt w:val="lowerLetter"/>
      <w:lvlText w:val="%2."/>
      <w:lvlJc w:val="left"/>
      <w:pPr>
        <w:ind w:left="1170" w:hanging="230"/>
      </w:pPr>
      <w:rPr>
        <w:rFonts w:ascii="Times New Roman" w:eastAsia="Times New Roman" w:hAnsi="Times New Roman" w:cs="Times New Roman" w:hint="default"/>
        <w:spacing w:val="-1"/>
        <w:w w:val="100"/>
        <w:sz w:val="24"/>
        <w:szCs w:val="24"/>
        <w:lang w:val="en-US" w:eastAsia="en-US" w:bidi="ar-SA"/>
      </w:rPr>
    </w:lvl>
    <w:lvl w:ilvl="2" w:tplc="4C640A58">
      <w:numFmt w:val="bullet"/>
      <w:lvlText w:val="•"/>
      <w:lvlJc w:val="left"/>
      <w:pPr>
        <w:ind w:left="1180" w:hanging="230"/>
      </w:pPr>
      <w:rPr>
        <w:rFonts w:hint="default"/>
        <w:lang w:val="en-US" w:eastAsia="en-US" w:bidi="ar-SA"/>
      </w:rPr>
    </w:lvl>
    <w:lvl w:ilvl="3" w:tplc="1834E664">
      <w:numFmt w:val="bullet"/>
      <w:lvlText w:val="•"/>
      <w:lvlJc w:val="left"/>
      <w:pPr>
        <w:ind w:left="2216" w:hanging="230"/>
      </w:pPr>
      <w:rPr>
        <w:rFonts w:hint="default"/>
        <w:lang w:val="en-US" w:eastAsia="en-US" w:bidi="ar-SA"/>
      </w:rPr>
    </w:lvl>
    <w:lvl w:ilvl="4" w:tplc="0FEC456C">
      <w:numFmt w:val="bullet"/>
      <w:lvlText w:val="•"/>
      <w:lvlJc w:val="left"/>
      <w:pPr>
        <w:ind w:left="3252" w:hanging="230"/>
      </w:pPr>
      <w:rPr>
        <w:rFonts w:hint="default"/>
        <w:lang w:val="en-US" w:eastAsia="en-US" w:bidi="ar-SA"/>
      </w:rPr>
    </w:lvl>
    <w:lvl w:ilvl="5" w:tplc="A2A4FD40">
      <w:numFmt w:val="bullet"/>
      <w:lvlText w:val="•"/>
      <w:lvlJc w:val="left"/>
      <w:pPr>
        <w:ind w:left="4288" w:hanging="230"/>
      </w:pPr>
      <w:rPr>
        <w:rFonts w:hint="default"/>
        <w:lang w:val="en-US" w:eastAsia="en-US" w:bidi="ar-SA"/>
      </w:rPr>
    </w:lvl>
    <w:lvl w:ilvl="6" w:tplc="315CF76E">
      <w:numFmt w:val="bullet"/>
      <w:lvlText w:val="•"/>
      <w:lvlJc w:val="left"/>
      <w:pPr>
        <w:ind w:left="5324" w:hanging="230"/>
      </w:pPr>
      <w:rPr>
        <w:rFonts w:hint="default"/>
        <w:lang w:val="en-US" w:eastAsia="en-US" w:bidi="ar-SA"/>
      </w:rPr>
    </w:lvl>
    <w:lvl w:ilvl="7" w:tplc="F17E1574">
      <w:numFmt w:val="bullet"/>
      <w:lvlText w:val="•"/>
      <w:lvlJc w:val="left"/>
      <w:pPr>
        <w:ind w:left="6360" w:hanging="230"/>
      </w:pPr>
      <w:rPr>
        <w:rFonts w:hint="default"/>
        <w:lang w:val="en-US" w:eastAsia="en-US" w:bidi="ar-SA"/>
      </w:rPr>
    </w:lvl>
    <w:lvl w:ilvl="8" w:tplc="54CEDE04">
      <w:numFmt w:val="bullet"/>
      <w:lvlText w:val="•"/>
      <w:lvlJc w:val="left"/>
      <w:pPr>
        <w:ind w:left="7396" w:hanging="230"/>
      </w:pPr>
      <w:rPr>
        <w:rFonts w:hint="default"/>
        <w:lang w:val="en-US" w:eastAsia="en-US" w:bidi="ar-SA"/>
      </w:rPr>
    </w:lvl>
  </w:abstractNum>
  <w:abstractNum w:abstractNumId="13">
    <w:nsid w:val="1FDF6829"/>
    <w:multiLevelType w:val="hybridMultilevel"/>
    <w:tmpl w:val="56125762"/>
    <w:lvl w:ilvl="0" w:tplc="BC30F022">
      <w:start w:val="1"/>
      <w:numFmt w:val="decimal"/>
      <w:lvlText w:val="%1."/>
      <w:lvlJc w:val="left"/>
      <w:pPr>
        <w:ind w:left="464" w:hanging="245"/>
      </w:pPr>
      <w:rPr>
        <w:rFonts w:ascii="Times New Roman" w:eastAsia="Times New Roman" w:hAnsi="Times New Roman" w:cs="Times New Roman" w:hint="default"/>
        <w:w w:val="100"/>
        <w:sz w:val="24"/>
        <w:szCs w:val="24"/>
        <w:lang w:val="en-US" w:eastAsia="en-US" w:bidi="ar-SA"/>
      </w:rPr>
    </w:lvl>
    <w:lvl w:ilvl="1" w:tplc="D664687C">
      <w:start w:val="1"/>
      <w:numFmt w:val="decimal"/>
      <w:lvlText w:val="%2."/>
      <w:lvlJc w:val="left"/>
      <w:pPr>
        <w:ind w:left="941" w:hanging="361"/>
      </w:pPr>
      <w:rPr>
        <w:rFonts w:ascii="Times New Roman" w:eastAsia="Times New Roman" w:hAnsi="Times New Roman" w:cs="Times New Roman" w:hint="default"/>
        <w:spacing w:val="-10"/>
        <w:w w:val="99"/>
        <w:sz w:val="24"/>
        <w:szCs w:val="24"/>
        <w:lang w:val="en-US" w:eastAsia="en-US" w:bidi="ar-SA"/>
      </w:rPr>
    </w:lvl>
    <w:lvl w:ilvl="2" w:tplc="B8448478">
      <w:numFmt w:val="bullet"/>
      <w:lvlText w:val="•"/>
      <w:lvlJc w:val="left"/>
      <w:pPr>
        <w:ind w:left="1887" w:hanging="361"/>
      </w:pPr>
      <w:rPr>
        <w:rFonts w:hint="default"/>
        <w:lang w:val="en-US" w:eastAsia="en-US" w:bidi="ar-SA"/>
      </w:rPr>
    </w:lvl>
    <w:lvl w:ilvl="3" w:tplc="66486178">
      <w:numFmt w:val="bullet"/>
      <w:lvlText w:val="•"/>
      <w:lvlJc w:val="left"/>
      <w:pPr>
        <w:ind w:left="2835" w:hanging="361"/>
      </w:pPr>
      <w:rPr>
        <w:rFonts w:hint="default"/>
        <w:lang w:val="en-US" w:eastAsia="en-US" w:bidi="ar-SA"/>
      </w:rPr>
    </w:lvl>
    <w:lvl w:ilvl="4" w:tplc="A372E07E">
      <w:numFmt w:val="bullet"/>
      <w:lvlText w:val="•"/>
      <w:lvlJc w:val="left"/>
      <w:pPr>
        <w:ind w:left="3782" w:hanging="361"/>
      </w:pPr>
      <w:rPr>
        <w:rFonts w:hint="default"/>
        <w:lang w:val="en-US" w:eastAsia="en-US" w:bidi="ar-SA"/>
      </w:rPr>
    </w:lvl>
    <w:lvl w:ilvl="5" w:tplc="CA9AEF7C">
      <w:numFmt w:val="bullet"/>
      <w:lvlText w:val="•"/>
      <w:lvlJc w:val="left"/>
      <w:pPr>
        <w:ind w:left="4730" w:hanging="361"/>
      </w:pPr>
      <w:rPr>
        <w:rFonts w:hint="default"/>
        <w:lang w:val="en-US" w:eastAsia="en-US" w:bidi="ar-SA"/>
      </w:rPr>
    </w:lvl>
    <w:lvl w:ilvl="6" w:tplc="26D4EF34">
      <w:numFmt w:val="bullet"/>
      <w:lvlText w:val="•"/>
      <w:lvlJc w:val="left"/>
      <w:pPr>
        <w:ind w:left="5678" w:hanging="361"/>
      </w:pPr>
      <w:rPr>
        <w:rFonts w:hint="default"/>
        <w:lang w:val="en-US" w:eastAsia="en-US" w:bidi="ar-SA"/>
      </w:rPr>
    </w:lvl>
    <w:lvl w:ilvl="7" w:tplc="61600C14">
      <w:numFmt w:val="bullet"/>
      <w:lvlText w:val="•"/>
      <w:lvlJc w:val="left"/>
      <w:pPr>
        <w:ind w:left="6625" w:hanging="361"/>
      </w:pPr>
      <w:rPr>
        <w:rFonts w:hint="default"/>
        <w:lang w:val="en-US" w:eastAsia="en-US" w:bidi="ar-SA"/>
      </w:rPr>
    </w:lvl>
    <w:lvl w:ilvl="8" w:tplc="9F7E1686">
      <w:numFmt w:val="bullet"/>
      <w:lvlText w:val="•"/>
      <w:lvlJc w:val="left"/>
      <w:pPr>
        <w:ind w:left="7573" w:hanging="361"/>
      </w:pPr>
      <w:rPr>
        <w:rFonts w:hint="default"/>
        <w:lang w:val="en-US" w:eastAsia="en-US" w:bidi="ar-SA"/>
      </w:rPr>
    </w:lvl>
  </w:abstractNum>
  <w:abstractNum w:abstractNumId="14">
    <w:nsid w:val="21877DF2"/>
    <w:multiLevelType w:val="hybridMultilevel"/>
    <w:tmpl w:val="E42C2284"/>
    <w:lvl w:ilvl="0" w:tplc="8384CE78">
      <w:start w:val="1"/>
      <w:numFmt w:val="upperRoman"/>
      <w:lvlText w:val="%1."/>
      <w:lvlJc w:val="left"/>
      <w:pPr>
        <w:ind w:left="220" w:hanging="216"/>
      </w:pPr>
      <w:rPr>
        <w:rFonts w:hint="default"/>
        <w:b/>
        <w:bCs/>
        <w:spacing w:val="-3"/>
        <w:w w:val="99"/>
        <w:lang w:val="en-US" w:eastAsia="en-US" w:bidi="ar-SA"/>
      </w:rPr>
    </w:lvl>
    <w:lvl w:ilvl="1" w:tplc="499E9B88">
      <w:start w:val="1"/>
      <w:numFmt w:val="decimal"/>
      <w:lvlText w:val="%2."/>
      <w:lvlJc w:val="left"/>
      <w:pPr>
        <w:ind w:left="1301" w:hanging="360"/>
      </w:pPr>
      <w:rPr>
        <w:rFonts w:ascii="Times New Roman" w:eastAsia="Times New Roman" w:hAnsi="Times New Roman" w:cs="Times New Roman" w:hint="default"/>
        <w:spacing w:val="-10"/>
        <w:w w:val="99"/>
        <w:sz w:val="24"/>
        <w:szCs w:val="24"/>
        <w:lang w:val="en-US" w:eastAsia="en-US" w:bidi="ar-SA"/>
      </w:rPr>
    </w:lvl>
    <w:lvl w:ilvl="2" w:tplc="5AD61A08">
      <w:numFmt w:val="bullet"/>
      <w:lvlText w:val="•"/>
      <w:lvlJc w:val="left"/>
      <w:pPr>
        <w:ind w:left="2207" w:hanging="360"/>
      </w:pPr>
      <w:rPr>
        <w:rFonts w:hint="default"/>
        <w:lang w:val="en-US" w:eastAsia="en-US" w:bidi="ar-SA"/>
      </w:rPr>
    </w:lvl>
    <w:lvl w:ilvl="3" w:tplc="069E5702">
      <w:numFmt w:val="bullet"/>
      <w:lvlText w:val="•"/>
      <w:lvlJc w:val="left"/>
      <w:pPr>
        <w:ind w:left="3115" w:hanging="360"/>
      </w:pPr>
      <w:rPr>
        <w:rFonts w:hint="default"/>
        <w:lang w:val="en-US" w:eastAsia="en-US" w:bidi="ar-SA"/>
      </w:rPr>
    </w:lvl>
    <w:lvl w:ilvl="4" w:tplc="6DDE4DD2">
      <w:numFmt w:val="bullet"/>
      <w:lvlText w:val="•"/>
      <w:lvlJc w:val="left"/>
      <w:pPr>
        <w:ind w:left="4022" w:hanging="360"/>
      </w:pPr>
      <w:rPr>
        <w:rFonts w:hint="default"/>
        <w:lang w:val="en-US" w:eastAsia="en-US" w:bidi="ar-SA"/>
      </w:rPr>
    </w:lvl>
    <w:lvl w:ilvl="5" w:tplc="E6A0271C">
      <w:numFmt w:val="bullet"/>
      <w:lvlText w:val="•"/>
      <w:lvlJc w:val="left"/>
      <w:pPr>
        <w:ind w:left="4930" w:hanging="360"/>
      </w:pPr>
      <w:rPr>
        <w:rFonts w:hint="default"/>
        <w:lang w:val="en-US" w:eastAsia="en-US" w:bidi="ar-SA"/>
      </w:rPr>
    </w:lvl>
    <w:lvl w:ilvl="6" w:tplc="A07E8A9E">
      <w:numFmt w:val="bullet"/>
      <w:lvlText w:val="•"/>
      <w:lvlJc w:val="left"/>
      <w:pPr>
        <w:ind w:left="5838" w:hanging="360"/>
      </w:pPr>
      <w:rPr>
        <w:rFonts w:hint="default"/>
        <w:lang w:val="en-US" w:eastAsia="en-US" w:bidi="ar-SA"/>
      </w:rPr>
    </w:lvl>
    <w:lvl w:ilvl="7" w:tplc="5B38F976">
      <w:numFmt w:val="bullet"/>
      <w:lvlText w:val="•"/>
      <w:lvlJc w:val="left"/>
      <w:pPr>
        <w:ind w:left="6745" w:hanging="360"/>
      </w:pPr>
      <w:rPr>
        <w:rFonts w:hint="default"/>
        <w:lang w:val="en-US" w:eastAsia="en-US" w:bidi="ar-SA"/>
      </w:rPr>
    </w:lvl>
    <w:lvl w:ilvl="8" w:tplc="DBC817CA">
      <w:numFmt w:val="bullet"/>
      <w:lvlText w:val="•"/>
      <w:lvlJc w:val="left"/>
      <w:pPr>
        <w:ind w:left="7653" w:hanging="360"/>
      </w:pPr>
      <w:rPr>
        <w:rFonts w:hint="default"/>
        <w:lang w:val="en-US" w:eastAsia="en-US" w:bidi="ar-SA"/>
      </w:rPr>
    </w:lvl>
  </w:abstractNum>
  <w:abstractNum w:abstractNumId="15">
    <w:nsid w:val="2D1E198F"/>
    <w:multiLevelType w:val="hybridMultilevel"/>
    <w:tmpl w:val="701C748C"/>
    <w:lvl w:ilvl="0" w:tplc="B6A42F64">
      <w:start w:val="1"/>
      <w:numFmt w:val="decimal"/>
      <w:lvlText w:val="%1."/>
      <w:lvlJc w:val="left"/>
      <w:pPr>
        <w:ind w:left="464" w:hanging="245"/>
      </w:pPr>
      <w:rPr>
        <w:rFonts w:ascii="Times New Roman" w:eastAsia="Times New Roman" w:hAnsi="Times New Roman" w:cs="Times New Roman" w:hint="default"/>
        <w:b/>
        <w:bCs/>
        <w:w w:val="100"/>
        <w:sz w:val="24"/>
        <w:szCs w:val="24"/>
        <w:lang w:val="en-US" w:eastAsia="en-US" w:bidi="ar-SA"/>
      </w:rPr>
    </w:lvl>
    <w:lvl w:ilvl="1" w:tplc="7F5C8DD2">
      <w:start w:val="1"/>
      <w:numFmt w:val="upperRoman"/>
      <w:lvlText w:val="%2."/>
      <w:lvlJc w:val="left"/>
      <w:pPr>
        <w:ind w:left="426" w:hanging="206"/>
      </w:pPr>
      <w:rPr>
        <w:rFonts w:hint="default"/>
        <w:spacing w:val="0"/>
        <w:w w:val="99"/>
        <w:lang w:val="en-US" w:eastAsia="en-US" w:bidi="ar-SA"/>
      </w:rPr>
    </w:lvl>
    <w:lvl w:ilvl="2" w:tplc="13087B14">
      <w:start w:val="1"/>
      <w:numFmt w:val="lowerRoman"/>
      <w:lvlText w:val="(%3)"/>
      <w:lvlJc w:val="left"/>
      <w:pPr>
        <w:ind w:left="1301" w:hanging="721"/>
      </w:pPr>
      <w:rPr>
        <w:rFonts w:ascii="Times New Roman" w:eastAsia="Times New Roman" w:hAnsi="Times New Roman" w:cs="Times New Roman" w:hint="default"/>
        <w:spacing w:val="-10"/>
        <w:w w:val="97"/>
        <w:sz w:val="24"/>
        <w:szCs w:val="24"/>
        <w:lang w:val="en-US" w:eastAsia="en-US" w:bidi="ar-SA"/>
      </w:rPr>
    </w:lvl>
    <w:lvl w:ilvl="3" w:tplc="1318E7A4">
      <w:numFmt w:val="bullet"/>
      <w:lvlText w:val="•"/>
      <w:lvlJc w:val="left"/>
      <w:pPr>
        <w:ind w:left="2321" w:hanging="721"/>
      </w:pPr>
      <w:rPr>
        <w:rFonts w:hint="default"/>
        <w:lang w:val="en-US" w:eastAsia="en-US" w:bidi="ar-SA"/>
      </w:rPr>
    </w:lvl>
    <w:lvl w:ilvl="4" w:tplc="231422A0">
      <w:numFmt w:val="bullet"/>
      <w:lvlText w:val="•"/>
      <w:lvlJc w:val="left"/>
      <w:pPr>
        <w:ind w:left="3342" w:hanging="721"/>
      </w:pPr>
      <w:rPr>
        <w:rFonts w:hint="default"/>
        <w:lang w:val="en-US" w:eastAsia="en-US" w:bidi="ar-SA"/>
      </w:rPr>
    </w:lvl>
    <w:lvl w:ilvl="5" w:tplc="9BACA654">
      <w:numFmt w:val="bullet"/>
      <w:lvlText w:val="•"/>
      <w:lvlJc w:val="left"/>
      <w:pPr>
        <w:ind w:left="4363" w:hanging="721"/>
      </w:pPr>
      <w:rPr>
        <w:rFonts w:hint="default"/>
        <w:lang w:val="en-US" w:eastAsia="en-US" w:bidi="ar-SA"/>
      </w:rPr>
    </w:lvl>
    <w:lvl w:ilvl="6" w:tplc="6B16B6C8">
      <w:numFmt w:val="bullet"/>
      <w:lvlText w:val="•"/>
      <w:lvlJc w:val="left"/>
      <w:pPr>
        <w:ind w:left="5384" w:hanging="721"/>
      </w:pPr>
      <w:rPr>
        <w:rFonts w:hint="default"/>
        <w:lang w:val="en-US" w:eastAsia="en-US" w:bidi="ar-SA"/>
      </w:rPr>
    </w:lvl>
    <w:lvl w:ilvl="7" w:tplc="B122F2C4">
      <w:numFmt w:val="bullet"/>
      <w:lvlText w:val="•"/>
      <w:lvlJc w:val="left"/>
      <w:pPr>
        <w:ind w:left="6405" w:hanging="721"/>
      </w:pPr>
      <w:rPr>
        <w:rFonts w:hint="default"/>
        <w:lang w:val="en-US" w:eastAsia="en-US" w:bidi="ar-SA"/>
      </w:rPr>
    </w:lvl>
    <w:lvl w:ilvl="8" w:tplc="DA46395C">
      <w:numFmt w:val="bullet"/>
      <w:lvlText w:val="•"/>
      <w:lvlJc w:val="left"/>
      <w:pPr>
        <w:ind w:left="7426" w:hanging="721"/>
      </w:pPr>
      <w:rPr>
        <w:rFonts w:hint="default"/>
        <w:lang w:val="en-US" w:eastAsia="en-US" w:bidi="ar-SA"/>
      </w:rPr>
    </w:lvl>
  </w:abstractNum>
  <w:abstractNum w:abstractNumId="16">
    <w:nsid w:val="33FC0E45"/>
    <w:multiLevelType w:val="hybridMultilevel"/>
    <w:tmpl w:val="51C6AB1A"/>
    <w:lvl w:ilvl="0" w:tplc="A73E86C0">
      <w:start w:val="1"/>
      <w:numFmt w:val="upperRoman"/>
      <w:lvlText w:val="%1."/>
      <w:lvlJc w:val="left"/>
      <w:pPr>
        <w:ind w:left="220" w:hanging="206"/>
      </w:pPr>
      <w:rPr>
        <w:rFonts w:hint="default"/>
        <w:spacing w:val="0"/>
        <w:w w:val="99"/>
        <w:lang w:val="en-US" w:eastAsia="en-US" w:bidi="ar-SA"/>
      </w:rPr>
    </w:lvl>
    <w:lvl w:ilvl="1" w:tplc="E674B552">
      <w:start w:val="1"/>
      <w:numFmt w:val="lowerLetter"/>
      <w:lvlText w:val="%2."/>
      <w:lvlJc w:val="left"/>
      <w:pPr>
        <w:ind w:left="1171" w:hanging="231"/>
      </w:pPr>
      <w:rPr>
        <w:rFonts w:ascii="Times New Roman" w:eastAsia="Times New Roman" w:hAnsi="Times New Roman" w:cs="Times New Roman" w:hint="default"/>
        <w:spacing w:val="-1"/>
        <w:w w:val="100"/>
        <w:sz w:val="24"/>
        <w:szCs w:val="24"/>
        <w:lang w:val="en-US" w:eastAsia="en-US" w:bidi="ar-SA"/>
      </w:rPr>
    </w:lvl>
    <w:lvl w:ilvl="2" w:tplc="BB8454B4">
      <w:numFmt w:val="bullet"/>
      <w:lvlText w:val="•"/>
      <w:lvlJc w:val="left"/>
      <w:pPr>
        <w:ind w:left="2100" w:hanging="231"/>
      </w:pPr>
      <w:rPr>
        <w:rFonts w:hint="default"/>
        <w:lang w:val="en-US" w:eastAsia="en-US" w:bidi="ar-SA"/>
      </w:rPr>
    </w:lvl>
    <w:lvl w:ilvl="3" w:tplc="DE5AA508">
      <w:numFmt w:val="bullet"/>
      <w:lvlText w:val="•"/>
      <w:lvlJc w:val="left"/>
      <w:pPr>
        <w:ind w:left="3021" w:hanging="231"/>
      </w:pPr>
      <w:rPr>
        <w:rFonts w:hint="default"/>
        <w:lang w:val="en-US" w:eastAsia="en-US" w:bidi="ar-SA"/>
      </w:rPr>
    </w:lvl>
    <w:lvl w:ilvl="4" w:tplc="C09EE9DC">
      <w:numFmt w:val="bullet"/>
      <w:lvlText w:val="•"/>
      <w:lvlJc w:val="left"/>
      <w:pPr>
        <w:ind w:left="3942" w:hanging="231"/>
      </w:pPr>
      <w:rPr>
        <w:rFonts w:hint="default"/>
        <w:lang w:val="en-US" w:eastAsia="en-US" w:bidi="ar-SA"/>
      </w:rPr>
    </w:lvl>
    <w:lvl w:ilvl="5" w:tplc="5DB09CC4">
      <w:numFmt w:val="bullet"/>
      <w:lvlText w:val="•"/>
      <w:lvlJc w:val="left"/>
      <w:pPr>
        <w:ind w:left="4863" w:hanging="231"/>
      </w:pPr>
      <w:rPr>
        <w:rFonts w:hint="default"/>
        <w:lang w:val="en-US" w:eastAsia="en-US" w:bidi="ar-SA"/>
      </w:rPr>
    </w:lvl>
    <w:lvl w:ilvl="6" w:tplc="A3C6909A">
      <w:numFmt w:val="bullet"/>
      <w:lvlText w:val="•"/>
      <w:lvlJc w:val="left"/>
      <w:pPr>
        <w:ind w:left="5784" w:hanging="231"/>
      </w:pPr>
      <w:rPr>
        <w:rFonts w:hint="default"/>
        <w:lang w:val="en-US" w:eastAsia="en-US" w:bidi="ar-SA"/>
      </w:rPr>
    </w:lvl>
    <w:lvl w:ilvl="7" w:tplc="01D8381C">
      <w:numFmt w:val="bullet"/>
      <w:lvlText w:val="•"/>
      <w:lvlJc w:val="left"/>
      <w:pPr>
        <w:ind w:left="6705" w:hanging="231"/>
      </w:pPr>
      <w:rPr>
        <w:rFonts w:hint="default"/>
        <w:lang w:val="en-US" w:eastAsia="en-US" w:bidi="ar-SA"/>
      </w:rPr>
    </w:lvl>
    <w:lvl w:ilvl="8" w:tplc="12EAF6DA">
      <w:numFmt w:val="bullet"/>
      <w:lvlText w:val="•"/>
      <w:lvlJc w:val="left"/>
      <w:pPr>
        <w:ind w:left="7626" w:hanging="231"/>
      </w:pPr>
      <w:rPr>
        <w:rFonts w:hint="default"/>
        <w:lang w:val="en-US" w:eastAsia="en-US" w:bidi="ar-SA"/>
      </w:rPr>
    </w:lvl>
  </w:abstractNum>
  <w:abstractNum w:abstractNumId="17">
    <w:nsid w:val="40E26177"/>
    <w:multiLevelType w:val="hybridMultilevel"/>
    <w:tmpl w:val="99585F18"/>
    <w:lvl w:ilvl="0" w:tplc="8C74E75E">
      <w:start w:val="1"/>
      <w:numFmt w:val="decimal"/>
      <w:lvlText w:val="%1."/>
      <w:lvlJc w:val="left"/>
      <w:pPr>
        <w:ind w:left="464" w:hanging="245"/>
      </w:pPr>
      <w:rPr>
        <w:rFonts w:ascii="Times New Roman" w:eastAsia="Times New Roman" w:hAnsi="Times New Roman" w:cs="Times New Roman" w:hint="default"/>
        <w:w w:val="100"/>
        <w:sz w:val="24"/>
        <w:szCs w:val="24"/>
        <w:lang w:val="en-US" w:eastAsia="en-US" w:bidi="ar-SA"/>
      </w:rPr>
    </w:lvl>
    <w:lvl w:ilvl="1" w:tplc="B7FCDA48">
      <w:start w:val="1"/>
      <w:numFmt w:val="decimal"/>
      <w:lvlText w:val="%2."/>
      <w:lvlJc w:val="left"/>
      <w:pPr>
        <w:ind w:left="1301" w:hanging="360"/>
      </w:pPr>
      <w:rPr>
        <w:rFonts w:ascii="Times New Roman" w:eastAsia="Times New Roman" w:hAnsi="Times New Roman" w:cs="Times New Roman" w:hint="default"/>
        <w:spacing w:val="-10"/>
        <w:w w:val="99"/>
        <w:sz w:val="24"/>
        <w:szCs w:val="24"/>
        <w:lang w:val="en-US" w:eastAsia="en-US" w:bidi="ar-SA"/>
      </w:rPr>
    </w:lvl>
    <w:lvl w:ilvl="2" w:tplc="9BD011BA">
      <w:numFmt w:val="bullet"/>
      <w:lvlText w:val="•"/>
      <w:lvlJc w:val="left"/>
      <w:pPr>
        <w:ind w:left="2207" w:hanging="360"/>
      </w:pPr>
      <w:rPr>
        <w:rFonts w:hint="default"/>
        <w:lang w:val="en-US" w:eastAsia="en-US" w:bidi="ar-SA"/>
      </w:rPr>
    </w:lvl>
    <w:lvl w:ilvl="3" w:tplc="732CCF14">
      <w:numFmt w:val="bullet"/>
      <w:lvlText w:val="•"/>
      <w:lvlJc w:val="left"/>
      <w:pPr>
        <w:ind w:left="3115" w:hanging="360"/>
      </w:pPr>
      <w:rPr>
        <w:rFonts w:hint="default"/>
        <w:lang w:val="en-US" w:eastAsia="en-US" w:bidi="ar-SA"/>
      </w:rPr>
    </w:lvl>
    <w:lvl w:ilvl="4" w:tplc="B192E2EE">
      <w:numFmt w:val="bullet"/>
      <w:lvlText w:val="•"/>
      <w:lvlJc w:val="left"/>
      <w:pPr>
        <w:ind w:left="4022" w:hanging="360"/>
      </w:pPr>
      <w:rPr>
        <w:rFonts w:hint="default"/>
        <w:lang w:val="en-US" w:eastAsia="en-US" w:bidi="ar-SA"/>
      </w:rPr>
    </w:lvl>
    <w:lvl w:ilvl="5" w:tplc="72327DAA">
      <w:numFmt w:val="bullet"/>
      <w:lvlText w:val="•"/>
      <w:lvlJc w:val="left"/>
      <w:pPr>
        <w:ind w:left="4930" w:hanging="360"/>
      </w:pPr>
      <w:rPr>
        <w:rFonts w:hint="default"/>
        <w:lang w:val="en-US" w:eastAsia="en-US" w:bidi="ar-SA"/>
      </w:rPr>
    </w:lvl>
    <w:lvl w:ilvl="6" w:tplc="86421690">
      <w:numFmt w:val="bullet"/>
      <w:lvlText w:val="•"/>
      <w:lvlJc w:val="left"/>
      <w:pPr>
        <w:ind w:left="5838" w:hanging="360"/>
      </w:pPr>
      <w:rPr>
        <w:rFonts w:hint="default"/>
        <w:lang w:val="en-US" w:eastAsia="en-US" w:bidi="ar-SA"/>
      </w:rPr>
    </w:lvl>
    <w:lvl w:ilvl="7" w:tplc="E4040E6A">
      <w:numFmt w:val="bullet"/>
      <w:lvlText w:val="•"/>
      <w:lvlJc w:val="left"/>
      <w:pPr>
        <w:ind w:left="6745" w:hanging="360"/>
      </w:pPr>
      <w:rPr>
        <w:rFonts w:hint="default"/>
        <w:lang w:val="en-US" w:eastAsia="en-US" w:bidi="ar-SA"/>
      </w:rPr>
    </w:lvl>
    <w:lvl w:ilvl="8" w:tplc="5FE67120">
      <w:numFmt w:val="bullet"/>
      <w:lvlText w:val="•"/>
      <w:lvlJc w:val="left"/>
      <w:pPr>
        <w:ind w:left="7653" w:hanging="360"/>
      </w:pPr>
      <w:rPr>
        <w:rFonts w:hint="default"/>
        <w:lang w:val="en-US" w:eastAsia="en-US" w:bidi="ar-SA"/>
      </w:rPr>
    </w:lvl>
  </w:abstractNum>
  <w:abstractNum w:abstractNumId="18">
    <w:nsid w:val="41E23FCB"/>
    <w:multiLevelType w:val="hybridMultilevel"/>
    <w:tmpl w:val="16540DDC"/>
    <w:lvl w:ilvl="0" w:tplc="18C0D87A">
      <w:start w:val="1"/>
      <w:numFmt w:val="upperRoman"/>
      <w:lvlText w:val="%1."/>
      <w:lvlJc w:val="left"/>
      <w:pPr>
        <w:ind w:left="426" w:hanging="207"/>
      </w:pPr>
      <w:rPr>
        <w:rFonts w:ascii="Times New Roman" w:eastAsia="Times New Roman" w:hAnsi="Times New Roman" w:cs="Times New Roman" w:hint="default"/>
        <w:spacing w:val="0"/>
        <w:w w:val="99"/>
        <w:sz w:val="24"/>
        <w:szCs w:val="24"/>
        <w:lang w:val="en-US" w:eastAsia="en-US" w:bidi="ar-SA"/>
      </w:rPr>
    </w:lvl>
    <w:lvl w:ilvl="1" w:tplc="6F8827AE">
      <w:start w:val="1"/>
      <w:numFmt w:val="lowerRoman"/>
      <w:lvlText w:val="%2."/>
      <w:lvlJc w:val="left"/>
      <w:pPr>
        <w:ind w:left="1122" w:hanging="182"/>
      </w:pPr>
      <w:rPr>
        <w:rFonts w:ascii="Times New Roman" w:eastAsia="Times New Roman" w:hAnsi="Times New Roman" w:cs="Times New Roman" w:hint="default"/>
        <w:spacing w:val="-10"/>
        <w:w w:val="100"/>
        <w:sz w:val="24"/>
        <w:szCs w:val="24"/>
        <w:lang w:val="en-US" w:eastAsia="en-US" w:bidi="ar-SA"/>
      </w:rPr>
    </w:lvl>
    <w:lvl w:ilvl="2" w:tplc="8FBE118C">
      <w:numFmt w:val="bullet"/>
      <w:lvlText w:val="•"/>
      <w:lvlJc w:val="left"/>
      <w:pPr>
        <w:ind w:left="2047" w:hanging="182"/>
      </w:pPr>
      <w:rPr>
        <w:rFonts w:hint="default"/>
        <w:lang w:val="en-US" w:eastAsia="en-US" w:bidi="ar-SA"/>
      </w:rPr>
    </w:lvl>
    <w:lvl w:ilvl="3" w:tplc="9866FC6C">
      <w:numFmt w:val="bullet"/>
      <w:lvlText w:val="•"/>
      <w:lvlJc w:val="left"/>
      <w:pPr>
        <w:ind w:left="2975" w:hanging="182"/>
      </w:pPr>
      <w:rPr>
        <w:rFonts w:hint="default"/>
        <w:lang w:val="en-US" w:eastAsia="en-US" w:bidi="ar-SA"/>
      </w:rPr>
    </w:lvl>
    <w:lvl w:ilvl="4" w:tplc="8996C356">
      <w:numFmt w:val="bullet"/>
      <w:lvlText w:val="•"/>
      <w:lvlJc w:val="left"/>
      <w:pPr>
        <w:ind w:left="3902" w:hanging="182"/>
      </w:pPr>
      <w:rPr>
        <w:rFonts w:hint="default"/>
        <w:lang w:val="en-US" w:eastAsia="en-US" w:bidi="ar-SA"/>
      </w:rPr>
    </w:lvl>
    <w:lvl w:ilvl="5" w:tplc="2D2A1CBC">
      <w:numFmt w:val="bullet"/>
      <w:lvlText w:val="•"/>
      <w:lvlJc w:val="left"/>
      <w:pPr>
        <w:ind w:left="4830" w:hanging="182"/>
      </w:pPr>
      <w:rPr>
        <w:rFonts w:hint="default"/>
        <w:lang w:val="en-US" w:eastAsia="en-US" w:bidi="ar-SA"/>
      </w:rPr>
    </w:lvl>
    <w:lvl w:ilvl="6" w:tplc="D13811CC">
      <w:numFmt w:val="bullet"/>
      <w:lvlText w:val="•"/>
      <w:lvlJc w:val="left"/>
      <w:pPr>
        <w:ind w:left="5758" w:hanging="182"/>
      </w:pPr>
      <w:rPr>
        <w:rFonts w:hint="default"/>
        <w:lang w:val="en-US" w:eastAsia="en-US" w:bidi="ar-SA"/>
      </w:rPr>
    </w:lvl>
    <w:lvl w:ilvl="7" w:tplc="16C862F6">
      <w:numFmt w:val="bullet"/>
      <w:lvlText w:val="•"/>
      <w:lvlJc w:val="left"/>
      <w:pPr>
        <w:ind w:left="6685" w:hanging="182"/>
      </w:pPr>
      <w:rPr>
        <w:rFonts w:hint="default"/>
        <w:lang w:val="en-US" w:eastAsia="en-US" w:bidi="ar-SA"/>
      </w:rPr>
    </w:lvl>
    <w:lvl w:ilvl="8" w:tplc="F3C8DB72">
      <w:numFmt w:val="bullet"/>
      <w:lvlText w:val="•"/>
      <w:lvlJc w:val="left"/>
      <w:pPr>
        <w:ind w:left="7613" w:hanging="182"/>
      </w:pPr>
      <w:rPr>
        <w:rFonts w:hint="default"/>
        <w:lang w:val="en-US" w:eastAsia="en-US" w:bidi="ar-SA"/>
      </w:rPr>
    </w:lvl>
  </w:abstractNum>
  <w:abstractNum w:abstractNumId="19">
    <w:nsid w:val="46BB3888"/>
    <w:multiLevelType w:val="hybridMultilevel"/>
    <w:tmpl w:val="15BE9198"/>
    <w:lvl w:ilvl="0" w:tplc="1F5670A8">
      <w:start w:val="1"/>
      <w:numFmt w:val="decimal"/>
      <w:lvlText w:val="%1."/>
      <w:lvlJc w:val="left"/>
      <w:pPr>
        <w:ind w:left="464" w:hanging="245"/>
      </w:pPr>
      <w:rPr>
        <w:rFonts w:ascii="Times New Roman" w:eastAsia="Times New Roman" w:hAnsi="Times New Roman" w:cs="Times New Roman" w:hint="default"/>
        <w:w w:val="100"/>
        <w:sz w:val="24"/>
        <w:szCs w:val="24"/>
        <w:lang w:val="en-US" w:eastAsia="en-US" w:bidi="ar-SA"/>
      </w:rPr>
    </w:lvl>
    <w:lvl w:ilvl="1" w:tplc="3580FC0C">
      <w:numFmt w:val="bullet"/>
      <w:lvlText w:val="•"/>
      <w:lvlJc w:val="left"/>
      <w:pPr>
        <w:ind w:left="1360" w:hanging="245"/>
      </w:pPr>
      <w:rPr>
        <w:lang w:val="en-US" w:eastAsia="en-US" w:bidi="ar-SA"/>
      </w:rPr>
    </w:lvl>
    <w:lvl w:ilvl="2" w:tplc="DC4E39E2">
      <w:numFmt w:val="bullet"/>
      <w:lvlText w:val="•"/>
      <w:lvlJc w:val="left"/>
      <w:pPr>
        <w:ind w:left="2261" w:hanging="245"/>
      </w:pPr>
      <w:rPr>
        <w:lang w:val="en-US" w:eastAsia="en-US" w:bidi="ar-SA"/>
      </w:rPr>
    </w:lvl>
    <w:lvl w:ilvl="3" w:tplc="26B2F26C">
      <w:numFmt w:val="bullet"/>
      <w:lvlText w:val="•"/>
      <w:lvlJc w:val="left"/>
      <w:pPr>
        <w:ind w:left="3162" w:hanging="245"/>
      </w:pPr>
      <w:rPr>
        <w:lang w:val="en-US" w:eastAsia="en-US" w:bidi="ar-SA"/>
      </w:rPr>
    </w:lvl>
    <w:lvl w:ilvl="4" w:tplc="E1146130">
      <w:numFmt w:val="bullet"/>
      <w:lvlText w:val="•"/>
      <w:lvlJc w:val="left"/>
      <w:pPr>
        <w:ind w:left="4063" w:hanging="245"/>
      </w:pPr>
      <w:rPr>
        <w:lang w:val="en-US" w:eastAsia="en-US" w:bidi="ar-SA"/>
      </w:rPr>
    </w:lvl>
    <w:lvl w:ilvl="5" w:tplc="FEDE275C">
      <w:numFmt w:val="bullet"/>
      <w:lvlText w:val="•"/>
      <w:lvlJc w:val="left"/>
      <w:pPr>
        <w:ind w:left="4964" w:hanging="245"/>
      </w:pPr>
      <w:rPr>
        <w:lang w:val="en-US" w:eastAsia="en-US" w:bidi="ar-SA"/>
      </w:rPr>
    </w:lvl>
    <w:lvl w:ilvl="6" w:tplc="6B7AAE56">
      <w:numFmt w:val="bullet"/>
      <w:lvlText w:val="•"/>
      <w:lvlJc w:val="left"/>
      <w:pPr>
        <w:ind w:left="5865" w:hanging="245"/>
      </w:pPr>
      <w:rPr>
        <w:lang w:val="en-US" w:eastAsia="en-US" w:bidi="ar-SA"/>
      </w:rPr>
    </w:lvl>
    <w:lvl w:ilvl="7" w:tplc="91E6893C">
      <w:numFmt w:val="bullet"/>
      <w:lvlText w:val="•"/>
      <w:lvlJc w:val="left"/>
      <w:pPr>
        <w:ind w:left="6766" w:hanging="245"/>
      </w:pPr>
      <w:rPr>
        <w:lang w:val="en-US" w:eastAsia="en-US" w:bidi="ar-SA"/>
      </w:rPr>
    </w:lvl>
    <w:lvl w:ilvl="8" w:tplc="23EEC854">
      <w:numFmt w:val="bullet"/>
      <w:lvlText w:val="•"/>
      <w:lvlJc w:val="left"/>
      <w:pPr>
        <w:ind w:left="7667" w:hanging="245"/>
      </w:pPr>
      <w:rPr>
        <w:lang w:val="en-US" w:eastAsia="en-US" w:bidi="ar-SA"/>
      </w:rPr>
    </w:lvl>
  </w:abstractNum>
  <w:abstractNum w:abstractNumId="20">
    <w:nsid w:val="485E6FD7"/>
    <w:multiLevelType w:val="hybridMultilevel"/>
    <w:tmpl w:val="A0FEA6BE"/>
    <w:lvl w:ilvl="0" w:tplc="34EA4872">
      <w:numFmt w:val="bullet"/>
      <w:lvlText w:val=""/>
      <w:lvlJc w:val="left"/>
      <w:pPr>
        <w:ind w:left="503" w:hanging="284"/>
      </w:pPr>
      <w:rPr>
        <w:rFonts w:ascii="Symbol" w:eastAsia="Symbol" w:hAnsi="Symbol" w:cs="Symbol" w:hint="default"/>
        <w:w w:val="100"/>
        <w:sz w:val="24"/>
        <w:szCs w:val="24"/>
        <w:lang w:val="en-US" w:eastAsia="en-US" w:bidi="ar-SA"/>
      </w:rPr>
    </w:lvl>
    <w:lvl w:ilvl="1" w:tplc="ACB0825E">
      <w:numFmt w:val="bullet"/>
      <w:lvlText w:val="•"/>
      <w:lvlJc w:val="left"/>
      <w:pPr>
        <w:ind w:left="1396" w:hanging="284"/>
      </w:pPr>
      <w:rPr>
        <w:rFonts w:hint="default"/>
        <w:lang w:val="en-US" w:eastAsia="en-US" w:bidi="ar-SA"/>
      </w:rPr>
    </w:lvl>
    <w:lvl w:ilvl="2" w:tplc="DCB81936">
      <w:numFmt w:val="bullet"/>
      <w:lvlText w:val="•"/>
      <w:lvlJc w:val="left"/>
      <w:pPr>
        <w:ind w:left="2293" w:hanging="284"/>
      </w:pPr>
      <w:rPr>
        <w:rFonts w:hint="default"/>
        <w:lang w:val="en-US" w:eastAsia="en-US" w:bidi="ar-SA"/>
      </w:rPr>
    </w:lvl>
    <w:lvl w:ilvl="3" w:tplc="95D20BF8">
      <w:numFmt w:val="bullet"/>
      <w:lvlText w:val="•"/>
      <w:lvlJc w:val="left"/>
      <w:pPr>
        <w:ind w:left="3190" w:hanging="284"/>
      </w:pPr>
      <w:rPr>
        <w:rFonts w:hint="default"/>
        <w:lang w:val="en-US" w:eastAsia="en-US" w:bidi="ar-SA"/>
      </w:rPr>
    </w:lvl>
    <w:lvl w:ilvl="4" w:tplc="99DC006E">
      <w:numFmt w:val="bullet"/>
      <w:lvlText w:val="•"/>
      <w:lvlJc w:val="left"/>
      <w:pPr>
        <w:ind w:left="4087" w:hanging="284"/>
      </w:pPr>
      <w:rPr>
        <w:rFonts w:hint="default"/>
        <w:lang w:val="en-US" w:eastAsia="en-US" w:bidi="ar-SA"/>
      </w:rPr>
    </w:lvl>
    <w:lvl w:ilvl="5" w:tplc="EA429AB0">
      <w:numFmt w:val="bullet"/>
      <w:lvlText w:val="•"/>
      <w:lvlJc w:val="left"/>
      <w:pPr>
        <w:ind w:left="4984" w:hanging="284"/>
      </w:pPr>
      <w:rPr>
        <w:rFonts w:hint="default"/>
        <w:lang w:val="en-US" w:eastAsia="en-US" w:bidi="ar-SA"/>
      </w:rPr>
    </w:lvl>
    <w:lvl w:ilvl="6" w:tplc="F5C4EA58">
      <w:numFmt w:val="bullet"/>
      <w:lvlText w:val="•"/>
      <w:lvlJc w:val="left"/>
      <w:pPr>
        <w:ind w:left="5881" w:hanging="284"/>
      </w:pPr>
      <w:rPr>
        <w:rFonts w:hint="default"/>
        <w:lang w:val="en-US" w:eastAsia="en-US" w:bidi="ar-SA"/>
      </w:rPr>
    </w:lvl>
    <w:lvl w:ilvl="7" w:tplc="E432F4C6">
      <w:numFmt w:val="bullet"/>
      <w:lvlText w:val="•"/>
      <w:lvlJc w:val="left"/>
      <w:pPr>
        <w:ind w:left="6778" w:hanging="284"/>
      </w:pPr>
      <w:rPr>
        <w:rFonts w:hint="default"/>
        <w:lang w:val="en-US" w:eastAsia="en-US" w:bidi="ar-SA"/>
      </w:rPr>
    </w:lvl>
    <w:lvl w:ilvl="8" w:tplc="FD9838C0">
      <w:numFmt w:val="bullet"/>
      <w:lvlText w:val="•"/>
      <w:lvlJc w:val="left"/>
      <w:pPr>
        <w:ind w:left="7675" w:hanging="284"/>
      </w:pPr>
      <w:rPr>
        <w:rFonts w:hint="default"/>
        <w:lang w:val="en-US" w:eastAsia="en-US" w:bidi="ar-SA"/>
      </w:rPr>
    </w:lvl>
  </w:abstractNum>
  <w:abstractNum w:abstractNumId="21">
    <w:nsid w:val="5C3CA3C5"/>
    <w:multiLevelType w:val="hybridMultilevel"/>
    <w:tmpl w:val="BE98A0F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D3049EC"/>
    <w:multiLevelType w:val="hybridMultilevel"/>
    <w:tmpl w:val="74ECE7EC"/>
    <w:lvl w:ilvl="0" w:tplc="FFFFFFFF">
      <w:start w:val="1"/>
      <w:numFmt w:val="upperLetter"/>
      <w:lvlText w:val="(%1)"/>
      <w:lvlJc w:val="left"/>
      <w:pPr>
        <w:ind w:left="618" w:hanging="398"/>
      </w:pPr>
      <w:rPr>
        <w:rFonts w:ascii="Times New Roman" w:eastAsia="Times New Roman" w:hAnsi="Times New Roman" w:cs="Times New Roman" w:hint="default"/>
        <w:b/>
        <w:bCs/>
        <w:spacing w:val="0"/>
        <w:w w:val="99"/>
        <w:sz w:val="24"/>
        <w:szCs w:val="24"/>
        <w:lang w:val="en-US" w:eastAsia="en-US" w:bidi="ar-SA"/>
      </w:rPr>
    </w:lvl>
    <w:lvl w:ilvl="1" w:tplc="FFFFFFFF">
      <w:start w:val="1"/>
      <w:numFmt w:val="lowerRoman"/>
      <w:lvlText w:val="(%2)"/>
      <w:lvlJc w:val="left"/>
      <w:pPr>
        <w:ind w:left="941" w:hanging="288"/>
      </w:pPr>
      <w:rPr>
        <w:rFonts w:ascii="Times New Roman" w:eastAsia="Times New Roman" w:hAnsi="Times New Roman" w:cs="Times New Roman" w:hint="default"/>
        <w:spacing w:val="-10"/>
        <w:w w:val="99"/>
        <w:sz w:val="24"/>
        <w:szCs w:val="24"/>
        <w:lang w:val="en-US" w:eastAsia="en-US" w:bidi="ar-SA"/>
      </w:rPr>
    </w:lvl>
    <w:lvl w:ilvl="2" w:tplc="FFFFFFFF">
      <w:numFmt w:val="bullet"/>
      <w:lvlText w:val="•"/>
      <w:lvlJc w:val="left"/>
      <w:pPr>
        <w:ind w:left="1887" w:hanging="288"/>
      </w:pPr>
      <w:rPr>
        <w:rFonts w:hint="default"/>
        <w:lang w:val="en-US" w:eastAsia="en-US" w:bidi="ar-SA"/>
      </w:rPr>
    </w:lvl>
    <w:lvl w:ilvl="3" w:tplc="FFFFFFFF">
      <w:numFmt w:val="bullet"/>
      <w:lvlText w:val="•"/>
      <w:lvlJc w:val="left"/>
      <w:pPr>
        <w:ind w:left="2835" w:hanging="288"/>
      </w:pPr>
      <w:rPr>
        <w:rFonts w:hint="default"/>
        <w:lang w:val="en-US" w:eastAsia="en-US" w:bidi="ar-SA"/>
      </w:rPr>
    </w:lvl>
    <w:lvl w:ilvl="4" w:tplc="FFFFFFFF">
      <w:numFmt w:val="bullet"/>
      <w:lvlText w:val="•"/>
      <w:lvlJc w:val="left"/>
      <w:pPr>
        <w:ind w:left="3782" w:hanging="288"/>
      </w:pPr>
      <w:rPr>
        <w:rFonts w:hint="default"/>
        <w:lang w:val="en-US" w:eastAsia="en-US" w:bidi="ar-SA"/>
      </w:rPr>
    </w:lvl>
    <w:lvl w:ilvl="5" w:tplc="FFFFFFFF">
      <w:numFmt w:val="bullet"/>
      <w:lvlText w:val="•"/>
      <w:lvlJc w:val="left"/>
      <w:pPr>
        <w:ind w:left="4730" w:hanging="288"/>
      </w:pPr>
      <w:rPr>
        <w:rFonts w:hint="default"/>
        <w:lang w:val="en-US" w:eastAsia="en-US" w:bidi="ar-SA"/>
      </w:rPr>
    </w:lvl>
    <w:lvl w:ilvl="6" w:tplc="FFFFFFFF">
      <w:numFmt w:val="bullet"/>
      <w:lvlText w:val="•"/>
      <w:lvlJc w:val="left"/>
      <w:pPr>
        <w:ind w:left="5678" w:hanging="288"/>
      </w:pPr>
      <w:rPr>
        <w:rFonts w:hint="default"/>
        <w:lang w:val="en-US" w:eastAsia="en-US" w:bidi="ar-SA"/>
      </w:rPr>
    </w:lvl>
    <w:lvl w:ilvl="7" w:tplc="FFFFFFFF">
      <w:numFmt w:val="bullet"/>
      <w:lvlText w:val="•"/>
      <w:lvlJc w:val="left"/>
      <w:pPr>
        <w:ind w:left="6625" w:hanging="288"/>
      </w:pPr>
      <w:rPr>
        <w:rFonts w:hint="default"/>
        <w:lang w:val="en-US" w:eastAsia="en-US" w:bidi="ar-SA"/>
      </w:rPr>
    </w:lvl>
    <w:lvl w:ilvl="8" w:tplc="FFFFFFFF">
      <w:numFmt w:val="bullet"/>
      <w:lvlText w:val="•"/>
      <w:lvlJc w:val="left"/>
      <w:pPr>
        <w:ind w:left="7573" w:hanging="288"/>
      </w:pPr>
      <w:rPr>
        <w:rFonts w:hint="default"/>
        <w:lang w:val="en-US" w:eastAsia="en-US" w:bidi="ar-SA"/>
      </w:rPr>
    </w:lvl>
  </w:abstractNum>
  <w:abstractNum w:abstractNumId="23">
    <w:nsid w:val="662BEB36"/>
    <w:multiLevelType w:val="hybridMultilevel"/>
    <w:tmpl w:val="E22CF4A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6D9A0B9D"/>
    <w:multiLevelType w:val="hybridMultilevel"/>
    <w:tmpl w:val="B4011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73960E37"/>
    <w:multiLevelType w:val="hybridMultilevel"/>
    <w:tmpl w:val="1FC2C562"/>
    <w:lvl w:ilvl="0" w:tplc="BD1C8578">
      <w:start w:val="3"/>
      <w:numFmt w:val="decimal"/>
      <w:lvlText w:val="%1."/>
      <w:lvlJc w:val="left"/>
      <w:pPr>
        <w:ind w:left="465" w:hanging="245"/>
      </w:pPr>
      <w:rPr>
        <w:rFonts w:hint="default"/>
        <w:b/>
        <w:bCs/>
        <w:w w:val="100"/>
        <w:lang w:val="en-US" w:eastAsia="en-US" w:bidi="ar-SA"/>
      </w:rPr>
    </w:lvl>
    <w:lvl w:ilvl="1" w:tplc="AF20CF06">
      <w:start w:val="1"/>
      <w:numFmt w:val="lowerRoman"/>
      <w:lvlText w:val="(%2)"/>
      <w:lvlJc w:val="left"/>
      <w:pPr>
        <w:ind w:left="941" w:hanging="587"/>
        <w:jc w:val="right"/>
      </w:pPr>
      <w:rPr>
        <w:rFonts w:ascii="Times New Roman" w:eastAsia="Times New Roman" w:hAnsi="Times New Roman" w:cs="Times New Roman" w:hint="default"/>
        <w:spacing w:val="-10"/>
        <w:w w:val="99"/>
        <w:sz w:val="24"/>
        <w:szCs w:val="24"/>
        <w:lang w:val="en-US" w:eastAsia="en-US" w:bidi="ar-SA"/>
      </w:rPr>
    </w:lvl>
    <w:lvl w:ilvl="2" w:tplc="C76ABC76">
      <w:start w:val="1"/>
      <w:numFmt w:val="decimal"/>
      <w:lvlText w:val="%3."/>
      <w:lvlJc w:val="left"/>
      <w:pPr>
        <w:ind w:left="941" w:hanging="361"/>
      </w:pPr>
      <w:rPr>
        <w:rFonts w:ascii="Times New Roman" w:eastAsia="Times New Roman" w:hAnsi="Times New Roman" w:cs="Times New Roman" w:hint="default"/>
        <w:spacing w:val="-10"/>
        <w:w w:val="99"/>
        <w:sz w:val="24"/>
        <w:szCs w:val="24"/>
        <w:lang w:val="en-US" w:eastAsia="en-US" w:bidi="ar-SA"/>
      </w:rPr>
    </w:lvl>
    <w:lvl w:ilvl="3" w:tplc="B5FE6752">
      <w:numFmt w:val="bullet"/>
      <w:lvlText w:val="•"/>
      <w:lvlJc w:val="left"/>
      <w:pPr>
        <w:ind w:left="2835" w:hanging="361"/>
      </w:pPr>
      <w:rPr>
        <w:rFonts w:hint="default"/>
        <w:lang w:val="en-US" w:eastAsia="en-US" w:bidi="ar-SA"/>
      </w:rPr>
    </w:lvl>
    <w:lvl w:ilvl="4" w:tplc="0C0CAE82">
      <w:numFmt w:val="bullet"/>
      <w:lvlText w:val="•"/>
      <w:lvlJc w:val="left"/>
      <w:pPr>
        <w:ind w:left="3782" w:hanging="361"/>
      </w:pPr>
      <w:rPr>
        <w:rFonts w:hint="default"/>
        <w:lang w:val="en-US" w:eastAsia="en-US" w:bidi="ar-SA"/>
      </w:rPr>
    </w:lvl>
    <w:lvl w:ilvl="5" w:tplc="2F4A789C">
      <w:numFmt w:val="bullet"/>
      <w:lvlText w:val="•"/>
      <w:lvlJc w:val="left"/>
      <w:pPr>
        <w:ind w:left="4730" w:hanging="361"/>
      </w:pPr>
      <w:rPr>
        <w:rFonts w:hint="default"/>
        <w:lang w:val="en-US" w:eastAsia="en-US" w:bidi="ar-SA"/>
      </w:rPr>
    </w:lvl>
    <w:lvl w:ilvl="6" w:tplc="750A9BFC">
      <w:numFmt w:val="bullet"/>
      <w:lvlText w:val="•"/>
      <w:lvlJc w:val="left"/>
      <w:pPr>
        <w:ind w:left="5678" w:hanging="361"/>
      </w:pPr>
      <w:rPr>
        <w:rFonts w:hint="default"/>
        <w:lang w:val="en-US" w:eastAsia="en-US" w:bidi="ar-SA"/>
      </w:rPr>
    </w:lvl>
    <w:lvl w:ilvl="7" w:tplc="BA6EB95A">
      <w:numFmt w:val="bullet"/>
      <w:lvlText w:val="•"/>
      <w:lvlJc w:val="left"/>
      <w:pPr>
        <w:ind w:left="6625" w:hanging="361"/>
      </w:pPr>
      <w:rPr>
        <w:rFonts w:hint="default"/>
        <w:lang w:val="en-US" w:eastAsia="en-US" w:bidi="ar-SA"/>
      </w:rPr>
    </w:lvl>
    <w:lvl w:ilvl="8" w:tplc="3A8A1D44">
      <w:numFmt w:val="bullet"/>
      <w:lvlText w:val="•"/>
      <w:lvlJc w:val="left"/>
      <w:pPr>
        <w:ind w:left="7573" w:hanging="361"/>
      </w:pPr>
      <w:rPr>
        <w:rFonts w:hint="default"/>
        <w:lang w:val="en-US" w:eastAsia="en-US" w:bidi="ar-SA"/>
      </w:rPr>
    </w:lvl>
  </w:abstractNum>
  <w:num w:numId="1">
    <w:abstractNumId w:val="23"/>
  </w:num>
  <w:num w:numId="2">
    <w:abstractNumId w:val="7"/>
  </w:num>
  <w:num w:numId="3">
    <w:abstractNumId w:val="2"/>
  </w:num>
  <w:num w:numId="4">
    <w:abstractNumId w:val="24"/>
  </w:num>
  <w:num w:numId="5">
    <w:abstractNumId w:val="10"/>
  </w:num>
  <w:num w:numId="6">
    <w:abstractNumId w:val="21"/>
  </w:num>
  <w:num w:numId="7">
    <w:abstractNumId w:val="0"/>
  </w:num>
  <w:num w:numId="8">
    <w:abstractNumId w:val="1"/>
  </w:num>
  <w:num w:numId="9">
    <w:abstractNumId w:val="3"/>
  </w:num>
  <w:num w:numId="10">
    <w:abstractNumId w:val="5"/>
  </w:num>
  <w:num w:numId="11">
    <w:abstractNumId w:val="12"/>
  </w:num>
  <w:num w:numId="12">
    <w:abstractNumId w:val="8"/>
  </w:num>
  <w:num w:numId="13">
    <w:abstractNumId w:val="22"/>
  </w:num>
  <w:num w:numId="14">
    <w:abstractNumId w:val="16"/>
  </w:num>
  <w:num w:numId="15">
    <w:abstractNumId w:val="4"/>
  </w:num>
  <w:num w:numId="16">
    <w:abstractNumId w:val="18"/>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6"/>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14"/>
  </w:num>
  <w:num w:numId="21">
    <w:abstractNumId w:val="15"/>
  </w:num>
  <w:num w:numId="22">
    <w:abstractNumId w:val="25"/>
  </w:num>
  <w:num w:numId="23">
    <w:abstractNumId w:val="13"/>
  </w:num>
  <w:num w:numId="24">
    <w:abstractNumId w:val="20"/>
  </w:num>
  <w:num w:numId="25">
    <w:abstractNumId w:val="17"/>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4FB2"/>
    <w:rsid w:val="00037B40"/>
    <w:rsid w:val="000D345C"/>
    <w:rsid w:val="000D41C1"/>
    <w:rsid w:val="000F69BF"/>
    <w:rsid w:val="0016011D"/>
    <w:rsid w:val="00171058"/>
    <w:rsid w:val="001A7E56"/>
    <w:rsid w:val="001D6B0E"/>
    <w:rsid w:val="0027532A"/>
    <w:rsid w:val="002E0B8E"/>
    <w:rsid w:val="003A3E21"/>
    <w:rsid w:val="0041312B"/>
    <w:rsid w:val="00423463"/>
    <w:rsid w:val="00537262"/>
    <w:rsid w:val="00557EF3"/>
    <w:rsid w:val="00562FE7"/>
    <w:rsid w:val="005C3CED"/>
    <w:rsid w:val="005D2237"/>
    <w:rsid w:val="006337DE"/>
    <w:rsid w:val="006A6B5F"/>
    <w:rsid w:val="006A7BBF"/>
    <w:rsid w:val="00735B7B"/>
    <w:rsid w:val="00757474"/>
    <w:rsid w:val="0076452E"/>
    <w:rsid w:val="008C4BA9"/>
    <w:rsid w:val="00906A9C"/>
    <w:rsid w:val="009306F3"/>
    <w:rsid w:val="0094567A"/>
    <w:rsid w:val="0096410F"/>
    <w:rsid w:val="00994AF1"/>
    <w:rsid w:val="009C4143"/>
    <w:rsid w:val="00A606F0"/>
    <w:rsid w:val="00A74DEC"/>
    <w:rsid w:val="00B34FB2"/>
    <w:rsid w:val="00BD31AB"/>
    <w:rsid w:val="00BD59FB"/>
    <w:rsid w:val="00C03FBF"/>
    <w:rsid w:val="00C24378"/>
    <w:rsid w:val="00C52CD5"/>
    <w:rsid w:val="00C712DE"/>
    <w:rsid w:val="00CC0FC0"/>
    <w:rsid w:val="00CC6547"/>
    <w:rsid w:val="00D36B31"/>
    <w:rsid w:val="00E1544E"/>
    <w:rsid w:val="00E15E56"/>
    <w:rsid w:val="00EA3695"/>
    <w:rsid w:val="00F374EB"/>
    <w:rsid w:val="00F55AF8"/>
    <w:rsid w:val="00F65116"/>
    <w:rsid w:val="00F70DEA"/>
    <w:rsid w:val="00F75B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67A"/>
  </w:style>
  <w:style w:type="paragraph" w:styleId="Heading3">
    <w:name w:val="heading 3"/>
    <w:basedOn w:val="Normal"/>
    <w:link w:val="Heading3Char"/>
    <w:uiPriority w:val="1"/>
    <w:qFormat/>
    <w:rsid w:val="0041312B"/>
    <w:pPr>
      <w:widowControl w:val="0"/>
      <w:autoSpaceDE w:val="0"/>
      <w:autoSpaceDN w:val="0"/>
      <w:spacing w:after="0" w:line="240" w:lineRule="auto"/>
      <w:ind w:left="220"/>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34FB2"/>
    <w:pPr>
      <w:spacing w:after="0" w:line="240" w:lineRule="auto"/>
    </w:pPr>
    <w:rPr>
      <w:rFonts w:eastAsiaTheme="minorEastAsia"/>
    </w:rPr>
  </w:style>
  <w:style w:type="character" w:customStyle="1" w:styleId="NoSpacingChar">
    <w:name w:val="No Spacing Char"/>
    <w:basedOn w:val="DefaultParagraphFont"/>
    <w:link w:val="NoSpacing"/>
    <w:uiPriority w:val="1"/>
    <w:rsid w:val="00B34FB2"/>
    <w:rPr>
      <w:rFonts w:eastAsiaTheme="minorEastAsia"/>
    </w:rPr>
  </w:style>
  <w:style w:type="paragraph" w:styleId="BalloonText">
    <w:name w:val="Balloon Text"/>
    <w:basedOn w:val="Normal"/>
    <w:link w:val="BalloonTextChar"/>
    <w:uiPriority w:val="99"/>
    <w:semiHidden/>
    <w:unhideWhenUsed/>
    <w:rsid w:val="0096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10F"/>
    <w:rPr>
      <w:rFonts w:ascii="Tahoma" w:hAnsi="Tahoma" w:cs="Tahoma"/>
      <w:sz w:val="16"/>
      <w:szCs w:val="16"/>
    </w:rPr>
  </w:style>
  <w:style w:type="paragraph" w:styleId="Header">
    <w:name w:val="header"/>
    <w:basedOn w:val="Normal"/>
    <w:link w:val="HeaderChar"/>
    <w:uiPriority w:val="99"/>
    <w:unhideWhenUsed/>
    <w:rsid w:val="00562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FE7"/>
  </w:style>
  <w:style w:type="paragraph" w:styleId="Footer">
    <w:name w:val="footer"/>
    <w:basedOn w:val="Normal"/>
    <w:link w:val="FooterChar"/>
    <w:uiPriority w:val="99"/>
    <w:unhideWhenUsed/>
    <w:rsid w:val="00562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FE7"/>
  </w:style>
  <w:style w:type="table" w:styleId="TableGrid">
    <w:name w:val="Table Grid"/>
    <w:basedOn w:val="TableNormal"/>
    <w:uiPriority w:val="59"/>
    <w:rsid w:val="0053726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1"/>
    <w:rsid w:val="0041312B"/>
    <w:rPr>
      <w:rFonts w:ascii="Times New Roman" w:eastAsia="Times New Roman" w:hAnsi="Times New Roman" w:cs="Times New Roman"/>
      <w:b/>
      <w:bCs/>
      <w:sz w:val="24"/>
      <w:szCs w:val="24"/>
    </w:rPr>
  </w:style>
  <w:style w:type="paragraph" w:customStyle="1" w:styleId="Default">
    <w:name w:val="Default"/>
    <w:rsid w:val="0041312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1312B"/>
    <w:pPr>
      <w:spacing w:after="200" w:line="276" w:lineRule="auto"/>
      <w:ind w:left="720"/>
      <w:contextualSpacing/>
    </w:pPr>
  </w:style>
  <w:style w:type="paragraph" w:styleId="BodyText">
    <w:name w:val="Body Text"/>
    <w:basedOn w:val="Normal"/>
    <w:link w:val="BodyTextChar"/>
    <w:uiPriority w:val="1"/>
    <w:qFormat/>
    <w:rsid w:val="0041312B"/>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41312B"/>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735B7B"/>
    <w:pPr>
      <w:widowControl w:val="0"/>
      <w:autoSpaceDE w:val="0"/>
      <w:autoSpaceDN w:val="0"/>
      <w:spacing w:after="0" w:line="240" w:lineRule="auto"/>
    </w:pPr>
    <w:rPr>
      <w:rFonts w:ascii="Calibri" w:eastAsia="Calibri" w:hAnsi="Calibri" w:cs="Calibri"/>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B.P. Chaliha College</vt:lpstr>
    </vt:vector>
  </TitlesOfParts>
  <Company>THE NATIONAL ASSESSMENT AND ACCREDITATION COUNCIL</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Chaliha College</dc:title>
  <dc:subject>NAGARBERA</dc:subject>
  <dc:creator>Muhammad Naveed Ahmed</dc:creator>
  <cp:lastModifiedBy>HP</cp:lastModifiedBy>
  <cp:revision>29</cp:revision>
  <dcterms:created xsi:type="dcterms:W3CDTF">2023-05-18T11:42:00Z</dcterms:created>
  <dcterms:modified xsi:type="dcterms:W3CDTF">2023-06-06T15:53:00Z</dcterms:modified>
</cp:coreProperties>
</file>